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E5C03" w:rsidR="0074585F" w:rsidP="0074585F" w:rsidRDefault="0074585F" w14:paraId="06721010" w14:textId="77777777">
      <w:pPr>
        <w:pStyle w:val="Naslov2"/>
        <w:tabs>
          <w:tab w:val="left" w:pos="3600"/>
        </w:tabs>
        <w:jc w:val="center"/>
        <w:rPr>
          <w:rFonts w:ascii="Calibri" w:hAnsi="Calibri" w:cs="Calibri"/>
          <w:szCs w:val="24"/>
        </w:rPr>
      </w:pPr>
      <w:r w:rsidRPr="002E5C03">
        <w:rPr>
          <w:rFonts w:ascii="Calibri" w:hAnsi="Calibri" w:cs="Calibri"/>
          <w:szCs w:val="24"/>
        </w:rPr>
        <w:t>UČNI NAČRTI / COURSE SYLLABI</w:t>
      </w:r>
    </w:p>
    <w:p w:rsidRPr="002E5C03" w:rsidR="0074585F" w:rsidP="0074585F" w:rsidRDefault="0074585F" w14:paraId="60DEDD4C" w14:textId="77777777">
      <w:pPr>
        <w:rPr>
          <w:rFonts w:ascii="Calibri" w:hAnsi="Calibri" w:cs="Calibri"/>
          <w:b/>
          <w:szCs w:val="24"/>
        </w:rPr>
      </w:pPr>
    </w:p>
    <w:p w:rsidRPr="002E5C03" w:rsidR="0074585F" w:rsidP="0074585F" w:rsidRDefault="0074585F" w14:paraId="60DCA23F" w14:textId="77777777">
      <w:pPr>
        <w:rPr>
          <w:rFonts w:ascii="Calibri" w:hAnsi="Calibri" w:cs="Calibri"/>
          <w:b/>
          <w:szCs w:val="24"/>
        </w:rPr>
      </w:pPr>
    </w:p>
    <w:p w:rsidRPr="002E5C03" w:rsidR="0074585F" w:rsidP="0074585F" w:rsidRDefault="0074585F" w14:paraId="0B492B79" w14:textId="77777777">
      <w:pPr>
        <w:rPr>
          <w:rFonts w:ascii="Calibri" w:hAnsi="Calibri" w:cs="Calibri"/>
          <w:b/>
          <w:szCs w:val="24"/>
        </w:rPr>
      </w:pPr>
      <w:r w:rsidRPr="002E5C03">
        <w:rPr>
          <w:rFonts w:ascii="Calibri" w:hAnsi="Calibri" w:cs="Calibri"/>
          <w:b/>
          <w:szCs w:val="24"/>
        </w:rPr>
        <w:t>OBVEZNI PREDMETI / COMPULSORY COURSES</w:t>
      </w:r>
    </w:p>
    <w:p w:rsidRPr="002E5C03" w:rsidR="0074585F" w:rsidP="0074585F" w:rsidRDefault="0074585F" w14:paraId="1115799B" w14:textId="77777777">
      <w:pPr>
        <w:ind w:left="1080"/>
        <w:rPr>
          <w:rFonts w:ascii="Calibri" w:hAnsi="Calibri" w:cs="Calibri"/>
          <w:b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2E5C03" w:rsidR="0074585F" w:rsidTr="0812706E" w14:paraId="596E757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2E5C03" w:rsidR="0074585F" w:rsidP="00536FA5" w:rsidRDefault="0074585F" w14:paraId="7FE6EF1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2E5C03" w:rsidR="0074585F" w:rsidTr="0812706E" w14:paraId="2249203E" w14:textId="77777777">
        <w:tc>
          <w:tcPr>
            <w:tcW w:w="1799" w:type="dxa"/>
            <w:gridSpan w:val="3"/>
          </w:tcPr>
          <w:p w:rsidRPr="002E5C03" w:rsidR="0074585F" w:rsidP="00536FA5" w:rsidRDefault="0074585F" w14:paraId="7D9DD7E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2B70D286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Osnove pedagogike</w:t>
            </w:r>
          </w:p>
        </w:tc>
      </w:tr>
      <w:tr w:rsidRPr="002E5C03" w:rsidR="0074585F" w:rsidTr="0812706E" w14:paraId="5ACCBC80" w14:textId="77777777">
        <w:tc>
          <w:tcPr>
            <w:tcW w:w="1799" w:type="dxa"/>
            <w:gridSpan w:val="3"/>
          </w:tcPr>
          <w:p w:rsidRPr="002E5C03" w:rsidR="0074585F" w:rsidP="00536FA5" w:rsidRDefault="0074585F" w14:paraId="6A66C1E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032919BB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Elementary Pedagogics</w:t>
            </w:r>
          </w:p>
        </w:tc>
      </w:tr>
      <w:tr w:rsidRPr="002E5C03" w:rsidR="0074585F" w:rsidTr="0812706E" w14:paraId="143F2996" w14:textId="77777777">
        <w:tc>
          <w:tcPr>
            <w:tcW w:w="3307" w:type="dxa"/>
            <w:gridSpan w:val="5"/>
            <w:vAlign w:val="center"/>
          </w:tcPr>
          <w:p w:rsidRPr="002E5C03" w:rsidR="0074585F" w:rsidP="00536FA5" w:rsidRDefault="0074585F" w14:paraId="7B6862B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2E5C03" w:rsidR="0074585F" w:rsidP="00536FA5" w:rsidRDefault="0074585F" w14:paraId="6EA05D7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2E5C03" w:rsidR="0074585F" w:rsidP="00536FA5" w:rsidRDefault="0074585F" w14:paraId="192DE39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2E5C03" w:rsidR="0074585F" w:rsidP="00536FA5" w:rsidRDefault="0074585F" w14:paraId="107FDC9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2E5C03" w:rsidR="0074585F" w:rsidTr="0812706E" w14:paraId="0632FA57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562B1BF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2E5C03" w:rsidR="0074585F" w:rsidP="00536FA5" w:rsidRDefault="0074585F" w14:paraId="4EDC763F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7AB12C7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2E5C03" w:rsidR="0074585F" w:rsidP="00536FA5" w:rsidRDefault="0074585F" w14:paraId="7A03F2C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0485877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2E5C03" w:rsidR="0074585F" w:rsidP="00536FA5" w:rsidRDefault="0074585F" w14:paraId="11AA017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420654D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2E5C03" w:rsidR="0074585F" w:rsidP="00536FA5" w:rsidRDefault="0074585F" w14:paraId="07F2BC6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2E5C03" w:rsidR="0074585F" w:rsidTr="0812706E" w14:paraId="5413FFD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CBA882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4B07763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784E579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70825C1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1.</w:t>
            </w:r>
          </w:p>
        </w:tc>
      </w:tr>
      <w:tr w:rsidRPr="002E5C03" w:rsidR="0074585F" w:rsidTr="0812706E" w14:paraId="7760E53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E4A2C4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Pre-school Teaching, 1</w:t>
            </w:r>
            <w:r w:rsidRPr="002E5C03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2E5C03">
              <w:rPr>
                <w:rFonts w:ascii="Calibri" w:hAnsi="Calibri" w:cs="Calibr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E9165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4AEED05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</w:t>
            </w:r>
            <w:r w:rsidRPr="002E5C03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46BA62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</w:t>
            </w:r>
            <w:r w:rsidRPr="002E5C03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</w:p>
        </w:tc>
      </w:tr>
      <w:tr w:rsidRPr="002E5C03" w:rsidR="0074585F" w:rsidTr="0812706E" w14:paraId="3A043A4D" w14:textId="77777777">
        <w:trPr>
          <w:trHeight w:val="103"/>
        </w:trPr>
        <w:tc>
          <w:tcPr>
            <w:tcW w:w="9690" w:type="dxa"/>
            <w:gridSpan w:val="18"/>
          </w:tcPr>
          <w:p w:rsidRPr="002E5C03" w:rsidR="0074585F" w:rsidP="00536FA5" w:rsidRDefault="0074585F" w14:paraId="5B467BB2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2E5C03" w:rsidR="0074585F" w:rsidTr="0812706E" w14:paraId="3A761C19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2E5C03" w:rsidR="0074585F" w:rsidP="00536FA5" w:rsidRDefault="0074585F" w14:paraId="4F3D5F4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007C452A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Obvezni/Compulsory</w:t>
            </w:r>
          </w:p>
        </w:tc>
      </w:tr>
      <w:tr w:rsidRPr="002E5C03" w:rsidR="0074585F" w:rsidTr="0812706E" w14:paraId="20A1E7F2" w14:textId="77777777">
        <w:tc>
          <w:tcPr>
            <w:tcW w:w="5718" w:type="dxa"/>
            <w:gridSpan w:val="12"/>
          </w:tcPr>
          <w:p w:rsidRPr="002E5C03" w:rsidR="0074585F" w:rsidP="00536FA5" w:rsidRDefault="0074585F" w14:paraId="6020BBA1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62CAFEE8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154FE28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2E5C03" w:rsidR="0074585F" w:rsidP="00536FA5" w:rsidRDefault="0074585F" w14:paraId="7E4BE45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4083A4A3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4F343DEF" w14:textId="77777777">
        <w:tc>
          <w:tcPr>
            <w:tcW w:w="9690" w:type="dxa"/>
            <w:gridSpan w:val="18"/>
          </w:tcPr>
          <w:p w:rsidRPr="002E5C03" w:rsidR="0074585F" w:rsidP="00536FA5" w:rsidRDefault="0074585F" w14:paraId="34B2ECD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4C57EB6B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2238C72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2E5C03" w:rsidR="0074585F" w:rsidP="00536FA5" w:rsidRDefault="0074585F" w14:paraId="773CE806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769E2B9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2E5C03" w:rsidR="0074585F" w:rsidP="00536FA5" w:rsidRDefault="0074585F" w14:paraId="2CFBDC3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553BC3A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2E5C03" w:rsidR="0074585F" w:rsidP="00536FA5" w:rsidRDefault="0074585F" w14:paraId="70CECFA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4901845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2E5C03" w:rsidR="0074585F" w:rsidP="00536FA5" w:rsidRDefault="0074585F" w14:paraId="5A3F313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454FA72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1BCC686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2E5C03" w:rsidR="0074585F" w:rsidP="00536FA5" w:rsidRDefault="0074585F" w14:paraId="0BCDD3B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Individ. work</w:t>
            </w:r>
          </w:p>
        </w:tc>
        <w:tc>
          <w:tcPr>
            <w:tcW w:w="132" w:type="dxa"/>
            <w:vAlign w:val="center"/>
          </w:tcPr>
          <w:p w:rsidRPr="002E5C03" w:rsidR="0074585F" w:rsidP="00536FA5" w:rsidRDefault="0074585F" w14:paraId="7240ECD2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2E5C03" w:rsidR="0074585F" w:rsidP="00536FA5" w:rsidRDefault="0074585F" w14:paraId="3FCA3B7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2E5C03" w:rsidR="0074585F" w:rsidTr="0812706E" w14:paraId="70DDC216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3EF41A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CB5D4E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6B618E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62E563F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53856E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2D6B2F9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2E5C03" w:rsidR="0074585F" w:rsidP="00536FA5" w:rsidRDefault="0074585F" w14:paraId="040D92D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E5C03" w:rsidR="0074585F" w:rsidP="00536FA5" w:rsidRDefault="0074585F" w14:paraId="17C80E6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2E5C03" w:rsidR="0074585F" w:rsidTr="0812706E" w14:paraId="6C01A78D" w14:textId="77777777">
        <w:tc>
          <w:tcPr>
            <w:tcW w:w="9690" w:type="dxa"/>
            <w:gridSpan w:val="18"/>
          </w:tcPr>
          <w:p w:rsidRPr="002E5C03" w:rsidR="0074585F" w:rsidP="00536FA5" w:rsidRDefault="0074585F" w14:paraId="066BAE12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2E5C03" w:rsidR="0074585F" w:rsidTr="0812706E" w14:paraId="774CA6E7" w14:textId="77777777">
        <w:tc>
          <w:tcPr>
            <w:tcW w:w="3307" w:type="dxa"/>
            <w:gridSpan w:val="5"/>
          </w:tcPr>
          <w:p w:rsidRPr="002E5C03" w:rsidR="0074585F" w:rsidP="00536FA5" w:rsidRDefault="0074585F" w14:paraId="1685C33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812706E" w:rsidRDefault="00EA40BF" w14:paraId="249EB32E" w14:textId="4456614B">
            <w:pPr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i</w:t>
            </w:r>
            <w:r w:rsidRPr="002E5C03" w:rsidR="0074585F">
              <w:rPr>
                <w:rFonts w:ascii="Calibri" w:hAnsi="Calibri" w:cs="Calibri"/>
              </w:rPr>
              <w:t>zr. prof. dr. Sonja Rutar / Assoc</w:t>
            </w:r>
            <w:r w:rsidRPr="002E5C03" w:rsidR="12E3B5DE">
              <w:rPr>
                <w:rFonts w:ascii="Calibri" w:hAnsi="Calibri" w:cs="Calibri"/>
              </w:rPr>
              <w:t>i</w:t>
            </w:r>
            <w:r w:rsidRPr="002E5C03" w:rsidR="0074585F">
              <w:rPr>
                <w:rFonts w:ascii="Calibri" w:hAnsi="Calibri" w:cs="Calibri"/>
              </w:rPr>
              <w:t>ate Professor Sonja Rutar, PhD</w:t>
            </w:r>
          </w:p>
        </w:tc>
      </w:tr>
      <w:tr w:rsidRPr="002E5C03" w:rsidR="0074585F" w:rsidTr="0812706E" w14:paraId="25A89460" w14:textId="77777777">
        <w:tc>
          <w:tcPr>
            <w:tcW w:w="9690" w:type="dxa"/>
            <w:gridSpan w:val="18"/>
          </w:tcPr>
          <w:p w:rsidRPr="002E5C03" w:rsidR="0074585F" w:rsidP="00536FA5" w:rsidRDefault="0074585F" w14:paraId="52ABD8CA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2E5C03" w:rsidR="0074585F" w:rsidTr="0812706E" w14:paraId="0C13A213" w14:textId="77777777">
        <w:tc>
          <w:tcPr>
            <w:tcW w:w="1641" w:type="dxa"/>
            <w:gridSpan w:val="2"/>
            <w:vMerge w:val="restart"/>
          </w:tcPr>
          <w:p w:rsidRPr="002E5C03" w:rsidR="0074585F" w:rsidP="00536FA5" w:rsidRDefault="0074585F" w14:paraId="4F50FC4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2E5C03" w:rsidR="0074585F" w:rsidP="00536FA5" w:rsidRDefault="0074585F" w14:paraId="70EBA5C8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4"/>
          </w:tcPr>
          <w:p w:rsidRPr="002E5C03" w:rsidR="0074585F" w:rsidP="00536FA5" w:rsidRDefault="0074585F" w14:paraId="1B43D003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138FBB5D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2E5C03" w:rsidR="0074585F" w:rsidTr="0812706E" w14:paraId="04992F42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2E5C03" w:rsidR="0074585F" w:rsidP="00536FA5" w:rsidRDefault="0074585F" w14:paraId="683D6AB9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:rsidRPr="002E5C03" w:rsidR="0074585F" w:rsidP="00536FA5" w:rsidRDefault="0074585F" w14:paraId="17342169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45F289B1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2E5C03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2E5C03" w:rsidR="0074585F" w:rsidTr="0812706E" w14:paraId="683A85FA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03B6B64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2E5C03" w:rsidR="0074585F" w:rsidP="00536FA5" w:rsidRDefault="0074585F" w14:paraId="137C216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2E5C03" w:rsidR="0074585F" w:rsidP="00536FA5" w:rsidRDefault="0074585F" w14:paraId="1C1960A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149EAFE8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26CF0FB4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09A3D9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Prerequisites:</w:t>
            </w:r>
          </w:p>
        </w:tc>
      </w:tr>
      <w:tr w:rsidRPr="002E5C03" w:rsidR="0074585F" w:rsidTr="0812706E" w14:paraId="1C388F97" w14:textId="77777777">
        <w:trPr>
          <w:trHeight w:val="274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2832AED9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E5C03" w:rsidR="0074585F" w:rsidP="00536FA5" w:rsidRDefault="0074585F" w14:paraId="3B6A8B4E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536FA5" w:rsidRDefault="0074585F" w14:paraId="016F0C53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2E5C03" w:rsidR="0074585F" w:rsidTr="0812706E" w14:paraId="0FBE2AE9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40E9599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31FC57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Vsebina:</w:t>
            </w:r>
            <w:r w:rsidRPr="002E5C03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2E5C03" w:rsidR="0074585F" w:rsidP="00536FA5" w:rsidRDefault="0074585F" w14:paraId="04E8790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2E5C03" w:rsidR="0074585F" w:rsidP="00536FA5" w:rsidRDefault="0074585F" w14:paraId="65788804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C06E64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Content (Syllabus outline):</w:t>
            </w:r>
          </w:p>
        </w:tc>
      </w:tr>
      <w:tr w:rsidRPr="002E5C03" w:rsidR="0074585F" w:rsidTr="0812706E" w14:paraId="46B93AF9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74585F" w:rsidRDefault="0074585F" w14:paraId="0D80E7B1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lastRenderedPageBreak/>
              <w:t xml:space="preserve">razvoj teorije o vzgoji in pedagogike kot znanosti ter znanstvenih disciplin pedagogike; </w:t>
            </w:r>
            <w:r w:rsidRPr="002E5C03">
              <w:rPr>
                <w:rFonts w:ascii="Calibri" w:hAnsi="Calibri" w:cs="Calibri"/>
                <w:noProof/>
                <w:szCs w:val="24"/>
              </w:rPr>
              <w:t>opredelitev osnovnih pojmov: vzgoja, prevzgoja, izobraževanje, edukacija, socializacija,</w:t>
            </w:r>
          </w:p>
          <w:p w:rsidRPr="002E5C03" w:rsidR="0074585F" w:rsidP="0074585F" w:rsidRDefault="0074585F" w14:paraId="254529E0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družbena pogojenost vzgoje, ciljev in namenov </w:t>
            </w:r>
            <w:r w:rsidRPr="002E5C03">
              <w:rPr>
                <w:rFonts w:ascii="Calibri" w:hAnsi="Calibri" w:cs="Calibri"/>
                <w:szCs w:val="24"/>
              </w:rPr>
              <w:t xml:space="preserve">vzgoje in izobraževanja, </w:t>
            </w:r>
          </w:p>
          <w:p w:rsidRPr="002E5C03" w:rsidR="0074585F" w:rsidP="0074585F" w:rsidRDefault="0074585F" w14:paraId="69642F2B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dejavniki človekovega razvoja, </w:t>
            </w:r>
          </w:p>
          <w:p w:rsidRPr="002E5C03" w:rsidR="0074585F" w:rsidP="0074585F" w:rsidRDefault="0074585F" w14:paraId="437278AF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družbene spremembe kot izhodišče razvoja vzgoje in izobraževanja,</w:t>
            </w:r>
          </w:p>
          <w:p w:rsidRPr="002E5C03" w:rsidR="0074585F" w:rsidP="0074585F" w:rsidRDefault="0074585F" w14:paraId="198CB947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 xml:space="preserve">vzgoja med kulturo in naravo; podoba o otroku, </w:t>
            </w:r>
            <w:r w:rsidRPr="002E5C03">
              <w:rPr>
                <w:rFonts w:ascii="Calibri" w:hAnsi="Calibri" w:cs="Calibri"/>
                <w:szCs w:val="24"/>
                <w:lang w:val="it-IT"/>
              </w:rPr>
              <w:t xml:space="preserve">stili vzgoje in </w:t>
            </w: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 xml:space="preserve">avtoriteta, </w:t>
            </w:r>
          </w:p>
          <w:p w:rsidRPr="002E5C03" w:rsidR="0074585F" w:rsidP="0074585F" w:rsidRDefault="0074585F" w14:paraId="46AC9B41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>manipulacija v vzgoji in indoktrinacija,</w:t>
            </w:r>
          </w:p>
          <w:p w:rsidRPr="002E5C03" w:rsidR="0074585F" w:rsidP="0074585F" w:rsidRDefault="0074585F" w14:paraId="66CCEADF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namernost in nenamernost vzgoje, uradni, izvedbeni in prikriti kurikulum,</w:t>
            </w:r>
          </w:p>
          <w:p w:rsidRPr="002E5C03" w:rsidR="0074585F" w:rsidP="0074585F" w:rsidRDefault="0074585F" w14:paraId="5E5B5A2E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vrednote v </w:t>
            </w:r>
            <w:r w:rsidRPr="002E5C03">
              <w:rPr>
                <w:rFonts w:ascii="Calibri" w:hAnsi="Calibri" w:cs="Calibri"/>
                <w:szCs w:val="24"/>
                <w:lang w:val="it-IT"/>
              </w:rPr>
              <w:t>vzgoji in moralni razvoj otroka,</w:t>
            </w:r>
          </w:p>
          <w:p w:rsidRPr="002E5C03" w:rsidR="0074585F" w:rsidP="0074585F" w:rsidRDefault="0074585F" w14:paraId="719F8980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od učitelja/vzgojitelja iniciirani in na otroka osredinjeni pristopi v vzgoji,</w:t>
            </w:r>
          </w:p>
          <w:p w:rsidRPr="002E5C03" w:rsidR="0074585F" w:rsidP="0074585F" w:rsidRDefault="0074585F" w14:paraId="106AD7D5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demokratizacija odnosov med udeleženci v vzgojnem procesu; </w:t>
            </w:r>
          </w:p>
          <w:p w:rsidRPr="002E5C03" w:rsidR="0074585F" w:rsidP="0074585F" w:rsidRDefault="0074585F" w14:paraId="6DE6C23E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participacija otrok, staršev, skupnosti,</w:t>
            </w:r>
          </w:p>
          <w:p w:rsidRPr="002E5C03" w:rsidR="0074585F" w:rsidP="0074585F" w:rsidRDefault="0074585F" w14:paraId="48B6C9BF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>vzgojno izobraževalne institucije med vzgojno in izobraževalno funkcijo,</w:t>
            </w:r>
          </w:p>
          <w:p w:rsidRPr="002E5C03" w:rsidR="0074585F" w:rsidP="0074585F" w:rsidRDefault="0074585F" w14:paraId="27667CBB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>družina in njena vloga v vzgoji in izobraževanju</w:t>
            </w: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 xml:space="preserve">, </w:t>
            </w:r>
          </w:p>
          <w:p w:rsidRPr="002E5C03" w:rsidR="0074585F" w:rsidP="0074585F" w:rsidRDefault="0074585F" w14:paraId="21CBCB55" w14:textId="77777777">
            <w:pPr>
              <w:numPr>
                <w:ilvl w:val="0"/>
                <w:numId w:val="3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>tranzicija in kontinuiteta v vzgoji in izobražev</w:t>
            </w:r>
            <w:r w:rsidRPr="002E5C03">
              <w:rPr>
                <w:rFonts w:ascii="Calibri" w:hAnsi="Calibri" w:cs="Calibri"/>
                <w:noProof/>
                <w:szCs w:val="24"/>
                <w:lang w:val="it-IT"/>
              </w:rPr>
              <w:t>an</w:t>
            </w:r>
            <w:r w:rsidRPr="002E5C03">
              <w:rPr>
                <w:rFonts w:ascii="Calibri" w:hAnsi="Calibri" w:cs="Calibri"/>
                <w:szCs w:val="24"/>
                <w:lang w:val="it-IT"/>
              </w:rPr>
              <w:t xml:space="preserve">ju, </w:t>
            </w:r>
          </w:p>
          <w:p w:rsidRPr="002E5C03" w:rsidR="0074585F" w:rsidP="0074585F" w:rsidRDefault="0074585F" w14:paraId="2244349A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en-US"/>
              </w:rPr>
            </w:pPr>
            <w:r w:rsidRPr="002E5C03">
              <w:rPr>
                <w:rFonts w:ascii="Calibri" w:hAnsi="Calibri" w:cs="Calibri"/>
                <w:szCs w:val="24"/>
                <w:lang w:val="en-US"/>
              </w:rPr>
              <w:t xml:space="preserve">otrok kot individuum in kot član skupnosti, </w:t>
            </w:r>
          </w:p>
          <w:p w:rsidRPr="002E5C03" w:rsidR="0074585F" w:rsidP="0074585F" w:rsidRDefault="0074585F" w14:paraId="2DA2BEAE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en-US"/>
              </w:rPr>
            </w:pPr>
            <w:r w:rsidRPr="002E5C03">
              <w:rPr>
                <w:rFonts w:ascii="Calibri" w:hAnsi="Calibri" w:cs="Calibri"/>
                <w:szCs w:val="24"/>
                <w:lang w:val="en-US"/>
              </w:rPr>
              <w:t xml:space="preserve">inkluzija in socialna pravičnost, </w:t>
            </w:r>
            <w:r w:rsidRPr="002E5C03">
              <w:rPr>
                <w:rFonts w:ascii="Calibri" w:hAnsi="Calibri" w:cs="Calibri"/>
                <w:noProof/>
                <w:szCs w:val="24"/>
                <w:lang w:val="en-US"/>
              </w:rPr>
              <w:t xml:space="preserve">marginalizirani posamezniki v vzgojno- izobraževalnih institucijah; </w:t>
            </w:r>
            <w:r w:rsidRPr="002E5C03">
              <w:rPr>
                <w:rFonts w:ascii="Calibri" w:hAnsi="Calibri" w:cs="Calibri"/>
                <w:szCs w:val="24"/>
                <w:lang w:val="en-US"/>
              </w:rPr>
              <w:t xml:space="preserve">asimilacija, integracija in inkluzija; multikulturalizem in interkulturalizem, </w:t>
            </w:r>
          </w:p>
          <w:p w:rsidRPr="002E5C03" w:rsidR="0074585F" w:rsidP="0074585F" w:rsidRDefault="0074585F" w14:paraId="5779DEAB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 xml:space="preserve">vzgoja za socialno pravičnost (ideja, cilj, osnovni principi), </w:t>
            </w:r>
          </w:p>
          <w:p w:rsidRPr="002E5C03" w:rsidR="0074585F" w:rsidP="0074585F" w:rsidRDefault="0074585F" w14:paraId="79602E91" w14:textId="77777777">
            <w:pPr>
              <w:numPr>
                <w:ilvl w:val="0"/>
                <w:numId w:val="4"/>
              </w:numPr>
              <w:tabs>
                <w:tab w:val="left" w:pos="3600"/>
              </w:tabs>
              <w:rPr>
                <w:rFonts w:ascii="Calibri" w:hAnsi="Calibri" w:cs="Calibri"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szCs w:val="24"/>
                <w:lang w:val="it-IT"/>
              </w:rPr>
              <w:t>vzgojitelj kot profesionalec v procesu vseživljenjskega učenja; prevzemanje odgovornosti in avtonomija; kritična refleksija; participacija.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E5C03" w:rsidR="0074585F" w:rsidP="00536FA5" w:rsidRDefault="0074585F" w14:paraId="79E778D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E5C03" w:rsidR="0074585F" w:rsidP="0074585F" w:rsidRDefault="0074585F" w14:paraId="4012EBC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Development of the theory of education and of pedagogics as a science and scientific disciplines of pedagogics; the definition of basic concepts: education, re-education, instruction, socialisation.</w:t>
            </w:r>
          </w:p>
          <w:p w:rsidRPr="002E5C03" w:rsidR="0074585F" w:rsidP="0074585F" w:rsidRDefault="0074585F" w14:paraId="30EC02E4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Social conditionality of education, the objectives and purposes of education.</w:t>
            </w:r>
          </w:p>
          <w:p w:rsidRPr="002E5C03" w:rsidR="0074585F" w:rsidP="0074585F" w:rsidRDefault="0074585F" w14:paraId="6937B73F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Factors of human development.</w:t>
            </w:r>
          </w:p>
          <w:p w:rsidRPr="002E5C03" w:rsidR="0074585F" w:rsidP="0074585F" w:rsidRDefault="0074585F" w14:paraId="197DE499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Social change as a starting point for the development of education.</w:t>
            </w:r>
          </w:p>
          <w:p w:rsidRPr="002E5C03" w:rsidR="0074585F" w:rsidP="0074585F" w:rsidRDefault="0074585F" w14:paraId="0DB78CF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Education between culture and nature; image of the child, parenting style and authority.</w:t>
            </w:r>
          </w:p>
          <w:p w:rsidRPr="002E5C03" w:rsidR="0074585F" w:rsidP="0074585F" w:rsidRDefault="0074585F" w14:paraId="55A788DD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Manipulation in the education and indoctrination.</w:t>
            </w:r>
          </w:p>
          <w:p w:rsidRPr="002E5C03" w:rsidR="0074585F" w:rsidP="0074585F" w:rsidRDefault="0074585F" w14:paraId="173A7BC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Intentionality and non-intentionality of education, the official, implemented and hidden curriculum.</w:t>
            </w:r>
          </w:p>
          <w:p w:rsidRPr="002E5C03" w:rsidR="0074585F" w:rsidP="0074585F" w:rsidRDefault="0074585F" w14:paraId="39AB2D94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Values ​​in education and moral development of the child.</w:t>
            </w:r>
          </w:p>
          <w:p w:rsidRPr="002E5C03" w:rsidR="0074585F" w:rsidP="0074585F" w:rsidRDefault="0074585F" w14:paraId="770047A7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Teacher initiated and child-centred approaches in education.</w:t>
            </w:r>
          </w:p>
          <w:p w:rsidRPr="002E5C03" w:rsidR="0074585F" w:rsidP="0074585F" w:rsidRDefault="0074585F" w14:paraId="60C9B70B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Democratisation of relations between participants in the educational process; participation of children, parents, communities.</w:t>
            </w:r>
          </w:p>
          <w:p w:rsidRPr="002E5C03" w:rsidR="0074585F" w:rsidP="0074585F" w:rsidRDefault="0074585F" w14:paraId="3580180F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Educational institutions between the function of education and instruction.</w:t>
            </w:r>
          </w:p>
          <w:p w:rsidRPr="002E5C03" w:rsidR="0074585F" w:rsidP="0074585F" w:rsidRDefault="0074585F" w14:paraId="0E27C2FB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The family and its role in education;</w:t>
            </w:r>
          </w:p>
          <w:p w:rsidRPr="002E5C03" w:rsidR="0074585F" w:rsidP="0074585F" w:rsidRDefault="0074585F" w14:paraId="266FCE42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Transition and continuity in education;</w:t>
            </w:r>
          </w:p>
          <w:p w:rsidRPr="002E5C03" w:rsidR="0074585F" w:rsidP="0074585F" w:rsidRDefault="0074585F" w14:paraId="2A4880DC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Child as an individual and as a member of community,</w:t>
            </w:r>
          </w:p>
          <w:p w:rsidRPr="002E5C03" w:rsidR="0074585F" w:rsidP="0074585F" w:rsidRDefault="0074585F" w14:paraId="3A844B51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Inclusion and social justice, marginalised individuals in educational institutions; assimilation, integration and inclusion; multiculturalism and interculturalism.</w:t>
            </w:r>
          </w:p>
          <w:p w:rsidRPr="002E5C03" w:rsidR="0074585F" w:rsidP="0074585F" w:rsidRDefault="0074585F" w14:paraId="004A42A3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Education for social justice (idea, goal, principle).</w:t>
            </w:r>
          </w:p>
          <w:p w:rsidRPr="002E5C03" w:rsidR="0074585F" w:rsidP="0074585F" w:rsidRDefault="0074585F" w14:paraId="3BEB2362" w14:textId="77777777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Preschool teacher as a professional in the process of lifelong learning; assuming responsibility and autonomy; critical reflection; participation.</w:t>
            </w:r>
          </w:p>
        </w:tc>
      </w:tr>
    </w:tbl>
    <w:p w:rsidRPr="002E5C03" w:rsidR="0074585F" w:rsidP="0074585F" w:rsidRDefault="0074585F" w14:paraId="4B18388D" w14:textId="77777777">
      <w:pPr>
        <w:rPr>
          <w:rFonts w:ascii="Calibri" w:hAnsi="Calibri" w:cs="Calibri"/>
          <w:szCs w:val="24"/>
        </w:rPr>
      </w:pPr>
    </w:p>
    <w:tbl>
      <w:tblPr>
        <w:tblW w:w="952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28"/>
        <w:gridCol w:w="850"/>
        <w:gridCol w:w="142"/>
        <w:gridCol w:w="4704"/>
      </w:tblGrid>
      <w:tr w:rsidRPr="002E5C03" w:rsidR="0074585F" w:rsidTr="5CC36EA2" w14:paraId="1F535204" w14:textId="77777777">
        <w:trPr>
          <w:trHeight w:val="300"/>
        </w:trPr>
        <w:tc>
          <w:tcPr>
            <w:tcW w:w="9524" w:type="dxa"/>
            <w:gridSpan w:val="4"/>
            <w:tcMar/>
          </w:tcPr>
          <w:p w:rsidRPr="002E5C03" w:rsidR="0074585F" w:rsidP="00536FA5" w:rsidRDefault="0074585F" w14:paraId="7B3E47BF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lastRenderedPageBreak/>
              <w:br w:type="page"/>
            </w:r>
            <w:r w:rsidRPr="002E5C03">
              <w:rPr>
                <w:rFonts w:ascii="Calibri" w:hAnsi="Calibri" w:cs="Calibri"/>
                <w:b/>
                <w:szCs w:val="24"/>
              </w:rPr>
              <w:t>Temeljni literatura in viri / Readings:</w:t>
            </w:r>
          </w:p>
        </w:tc>
      </w:tr>
      <w:tr w:rsidRPr="002E5C03" w:rsidR="0074585F" w:rsidTr="5CC36EA2" w14:paraId="6F34A5E7" w14:textId="77777777">
        <w:trPr>
          <w:trHeight w:val="2074"/>
        </w:trPr>
        <w:tc>
          <w:tcPr>
            <w:tcW w:w="9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5A7E1F05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 xml:space="preserve">Osnovna literatura/Basic readings: </w:t>
            </w:r>
          </w:p>
          <w:p w:rsidRPr="002E5C03" w:rsidR="0074585F" w:rsidP="0074585F" w:rsidRDefault="0074585F" w14:paraId="3378EC2B" w14:textId="40DF598E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cs="Calibri"/>
                <w:i/>
              </w:rPr>
            </w:pPr>
            <w:r w:rsidRPr="002E5C03">
              <w:rPr>
                <w:rFonts w:cs="Calibri"/>
              </w:rPr>
              <w:t xml:space="preserve">Bergant, M. (1994). </w:t>
            </w:r>
            <w:r w:rsidRPr="002E5C03">
              <w:rPr>
                <w:rFonts w:cs="Calibri"/>
                <w:i/>
              </w:rPr>
              <w:t xml:space="preserve">Nove teme pedagoške sociologije in sociologije reforme šolanja. </w:t>
            </w:r>
            <w:r w:rsidRPr="002E5C03">
              <w:rPr>
                <w:rFonts w:cs="Calibri"/>
              </w:rPr>
              <w:t>Ljubljana: Znanstveni inštitut Filozofske fakultete</w:t>
            </w:r>
            <w:r w:rsidRPr="002E5C03" w:rsidR="00EA40BF">
              <w:rPr>
                <w:rFonts w:cs="Calibri"/>
              </w:rPr>
              <w:t>.</w:t>
            </w:r>
            <w:r w:rsidRPr="002E5C03">
              <w:rPr>
                <w:rFonts w:cs="Calibri"/>
              </w:rPr>
              <w:t xml:space="preserve"> </w:t>
            </w:r>
            <w:r w:rsidRPr="002E5C03" w:rsidR="00EA40BF">
              <w:rPr>
                <w:rFonts w:cs="Calibri"/>
              </w:rPr>
              <w:t>(</w:t>
            </w:r>
            <w:r w:rsidRPr="002E5C03">
              <w:rPr>
                <w:rFonts w:cs="Calibri"/>
              </w:rPr>
              <w:t>str. 15- 121</w:t>
            </w:r>
            <w:r w:rsidRPr="002E5C03" w:rsidR="00EA40BF">
              <w:rPr>
                <w:rFonts w:cs="Calibri"/>
              </w:rPr>
              <w:t>)</w:t>
            </w:r>
            <w:r w:rsidRPr="002E5C03">
              <w:rPr>
                <w:rFonts w:cs="Calibri"/>
              </w:rPr>
              <w:t>.</w:t>
            </w:r>
          </w:p>
          <w:p w:rsidRPr="002E5C03" w:rsidR="0074585F" w:rsidP="0074585F" w:rsidRDefault="0074585F" w14:paraId="4108EFEF" w14:textId="537B7839">
            <w:pPr>
              <w:pStyle w:val="Barvniseznampoudarek11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jc w:val="both"/>
              <w:rPr>
                <w:rFonts w:cs="Calibri"/>
              </w:rPr>
            </w:pPr>
            <w:r w:rsidRPr="002E5C03">
              <w:rPr>
                <w:rFonts w:cs="Calibri"/>
              </w:rPr>
              <w:t xml:space="preserve">Krek, J. in Metljak, M. </w:t>
            </w:r>
            <w:r w:rsidRPr="002E5C03" w:rsidR="00EA40BF">
              <w:rPr>
                <w:rFonts w:cs="Calibri"/>
              </w:rPr>
              <w:t>(</w:t>
            </w:r>
            <w:r w:rsidRPr="002E5C03">
              <w:rPr>
                <w:rFonts w:cs="Calibri"/>
              </w:rPr>
              <w:t xml:space="preserve">2011). </w:t>
            </w:r>
            <w:r w:rsidRPr="002E5C03">
              <w:rPr>
                <w:rFonts w:cs="Calibri"/>
                <w:i/>
              </w:rPr>
              <w:t xml:space="preserve">Bela knjiga o vzgoji in izobraževanju v republiki Sloveniji 2011. </w:t>
            </w:r>
            <w:r w:rsidRPr="002E5C03">
              <w:rPr>
                <w:rFonts w:cs="Calibri"/>
              </w:rPr>
              <w:t xml:space="preserve">Ljubljana: Zavod RS za šolstvo. </w:t>
            </w:r>
          </w:p>
          <w:p w:rsidRPr="002E5C03" w:rsidR="0074585F" w:rsidP="0074585F" w:rsidRDefault="0074585F" w14:paraId="0EE97427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Kroflič, R. (1997). Med poslušnostjo in odgovornostjo (Procesno-razvojni model moralne vzgoje). Ljubljana: Vija.</w:t>
            </w:r>
          </w:p>
          <w:p w:rsidRPr="002E5C03" w:rsidR="0074585F" w:rsidP="0074585F" w:rsidRDefault="0074585F" w14:paraId="732BB62B" w14:textId="6FDB2764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cs="Calibri"/>
              </w:rPr>
            </w:pPr>
            <w:r w:rsidRPr="002E5C03">
              <w:rPr>
                <w:rFonts w:cs="Calibri"/>
              </w:rPr>
              <w:t>Peček Čuk, M.</w:t>
            </w:r>
            <w:r w:rsidRPr="002E5C03" w:rsidR="00EA40BF">
              <w:rPr>
                <w:rFonts w:cs="Calibri"/>
              </w:rPr>
              <w:t xml:space="preserve"> in</w:t>
            </w:r>
            <w:r w:rsidRPr="002E5C03">
              <w:rPr>
                <w:rFonts w:cs="Calibri"/>
              </w:rPr>
              <w:t xml:space="preserve"> Lesar, I. (2009). </w:t>
            </w:r>
            <w:r w:rsidRPr="002E5C03">
              <w:rPr>
                <w:rFonts w:cs="Calibri"/>
                <w:i/>
              </w:rPr>
              <w:t>Moč vzgoje.</w:t>
            </w:r>
            <w:r w:rsidRPr="002E5C03">
              <w:rPr>
                <w:rFonts w:cs="Calibri"/>
              </w:rPr>
              <w:t xml:space="preserve"> Ljubljana: Tehniška založba Slovenije. </w:t>
            </w:r>
          </w:p>
          <w:p w:rsidRPr="002E5C03" w:rsidR="0074585F" w:rsidP="0074585F" w:rsidRDefault="0074585F" w14:paraId="4C9EF245" w14:textId="77777777">
            <w:pPr>
              <w:pStyle w:val="Barvniseznampoudarek11"/>
              <w:numPr>
                <w:ilvl w:val="0"/>
                <w:numId w:val="7"/>
              </w:numPr>
              <w:contextualSpacing w:val="0"/>
              <w:rPr>
                <w:rFonts w:cs="Calibri"/>
              </w:rPr>
            </w:pPr>
            <w:r w:rsidRPr="002E5C03">
              <w:rPr>
                <w:rFonts w:cs="Calibri"/>
              </w:rPr>
              <w:t xml:space="preserve">Vidmar, T. (2009). </w:t>
            </w:r>
            <w:r w:rsidRPr="002E5C03">
              <w:rPr>
                <w:rFonts w:cs="Calibri"/>
                <w:i/>
              </w:rPr>
              <w:t>Vzgoja in izobraževanje v antiki in srednjem veku</w:t>
            </w:r>
            <w:r w:rsidRPr="002E5C03">
              <w:rPr>
                <w:rFonts w:cs="Calibri"/>
              </w:rPr>
              <w:t xml:space="preserve">. Ljubljana: Znanstvena založba Filozofske fakultete Univerze v Ljubljani. </w:t>
            </w:r>
          </w:p>
          <w:p w:rsidRPr="002E5C03" w:rsidR="0074585F" w:rsidP="7A651E64" w:rsidRDefault="0074585F" w14:paraId="08C11A4F" w14:textId="77777777">
            <w:pPr>
              <w:pStyle w:val="Barvniseznampoudarek11"/>
              <w:numPr>
                <w:ilvl w:val="0"/>
                <w:numId w:val="7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Žlebnik, L. (1969). </w:t>
            </w:r>
            <w:r w:rsidRPr="002E5C03">
              <w:rPr>
                <w:rFonts w:cs="Calibri"/>
                <w:i/>
                <w:iCs/>
              </w:rPr>
              <w:t>Obča zgodovina pedagogike</w:t>
            </w:r>
            <w:r w:rsidRPr="002E5C03">
              <w:rPr>
                <w:rFonts w:cs="Calibri"/>
              </w:rPr>
              <w:t>. Ljubljana: Državna založba Slovenije.</w:t>
            </w:r>
          </w:p>
          <w:p w:rsidRPr="002E5C03" w:rsidR="7A651E64" w:rsidP="00C3745E" w:rsidRDefault="7A651E64" w14:paraId="68610F25" w14:textId="122AA936">
            <w:pPr>
              <w:pStyle w:val="Barvniseznampoudarek11"/>
              <w:ind w:left="0"/>
              <w:rPr>
                <w:rFonts w:cs="Calibri"/>
              </w:rPr>
            </w:pPr>
          </w:p>
          <w:p w:rsidRPr="002E5C03" w:rsidR="04940437" w:rsidP="7A651E64" w:rsidRDefault="04940437" w14:paraId="55EB2430" w14:textId="4091F7B0">
            <w:pPr>
              <w:pStyle w:val="Barvniseznampoudarek11"/>
              <w:ind w:left="0"/>
              <w:rPr>
                <w:rFonts w:cs="Calibri"/>
              </w:rPr>
            </w:pPr>
            <w:r w:rsidRPr="002E5C03">
              <w:rPr>
                <w:rFonts w:cs="Calibri"/>
              </w:rPr>
              <w:t>Dodatna literatura:</w:t>
            </w:r>
          </w:p>
          <w:p w:rsidRPr="002E5C03" w:rsidR="04940437" w:rsidP="00C3745E" w:rsidRDefault="04940437" w14:paraId="3801D295" w14:textId="39DE0985">
            <w:pPr>
              <w:pStyle w:val="Barvniseznampoudarek11"/>
              <w:numPr>
                <w:ilvl w:val="0"/>
                <w:numId w:val="1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Locke, J. (2007). </w:t>
            </w:r>
            <w:r w:rsidRPr="00C3745E">
              <w:rPr>
                <w:rFonts w:cs="Calibri"/>
                <w:i/>
                <w:iCs/>
              </w:rPr>
              <w:t>Nekaj misli o vzgoji</w:t>
            </w:r>
            <w:r w:rsidRPr="002E5C03">
              <w:rPr>
                <w:rFonts w:cs="Calibri"/>
              </w:rPr>
              <w:t>. Ljubljana: Pedagoška fakulteta.</w:t>
            </w:r>
          </w:p>
          <w:p w:rsidRPr="002E5C03" w:rsidR="04940437" w:rsidP="00C3745E" w:rsidRDefault="04940437" w14:paraId="450F00E4" w14:textId="66365755">
            <w:pPr>
              <w:pStyle w:val="Barvniseznampoudarek11"/>
              <w:numPr>
                <w:ilvl w:val="0"/>
                <w:numId w:val="1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Panek, J. (1993). </w:t>
            </w:r>
            <w:r w:rsidRPr="00C3745E">
              <w:rPr>
                <w:rFonts w:cs="Calibri"/>
                <w:i/>
                <w:iCs/>
              </w:rPr>
              <w:t>Jan Amos Komensky.</w:t>
            </w:r>
            <w:r w:rsidRPr="002E5C03">
              <w:rPr>
                <w:rFonts w:cs="Calibri"/>
              </w:rPr>
              <w:t xml:space="preserve"> Nova Gorica: EDUCA</w:t>
            </w:r>
            <w:r w:rsidRPr="002E5C03" w:rsidR="00EA40BF">
              <w:rPr>
                <w:rFonts w:cs="Calibri"/>
              </w:rPr>
              <w:t>. (</w:t>
            </w:r>
            <w:r w:rsidRPr="002E5C03">
              <w:rPr>
                <w:rFonts w:cs="Calibri"/>
              </w:rPr>
              <w:t>str. 9-27</w:t>
            </w:r>
            <w:r w:rsidRPr="002E5C03" w:rsidR="00EA40BF">
              <w:rPr>
                <w:rFonts w:cs="Calibri"/>
              </w:rPr>
              <w:t>)</w:t>
            </w:r>
            <w:r w:rsidRPr="002E5C03">
              <w:rPr>
                <w:rFonts w:cs="Calibri"/>
              </w:rPr>
              <w:t>.</w:t>
            </w:r>
          </w:p>
          <w:p w:rsidRPr="002E5C03" w:rsidR="00DC9AB4" w:rsidP="00C3745E" w:rsidRDefault="52842BBD" w14:paraId="6951A431" w14:textId="1D3B2972">
            <w:pPr>
              <w:pStyle w:val="Barvniseznampoudarek11"/>
              <w:numPr>
                <w:ilvl w:val="0"/>
                <w:numId w:val="1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 xml:space="preserve">Rousseau, J.J. (1997). </w:t>
            </w:r>
            <w:r w:rsidRPr="00C3745E">
              <w:rPr>
                <w:rFonts w:cs="Calibri"/>
                <w:i/>
                <w:iCs/>
              </w:rPr>
              <w:t xml:space="preserve">Emil ali o vzgoji. </w:t>
            </w:r>
            <w:r w:rsidRPr="002E5C03" w:rsidR="43955BA7">
              <w:rPr>
                <w:rFonts w:cs="Calibri"/>
              </w:rPr>
              <w:t>Novo mesto: Pedagoška obzorja.</w:t>
            </w:r>
          </w:p>
          <w:p w:rsidRPr="002E5C03" w:rsidR="0074585F" w:rsidP="00536FA5" w:rsidRDefault="0074585F" w14:paraId="731B08FC" w14:textId="77777777">
            <w:pPr>
              <w:rPr>
                <w:rFonts w:ascii="Calibri" w:hAnsi="Calibri" w:cs="Calibri"/>
                <w:szCs w:val="24"/>
                <w:lang w:val="it-IT"/>
              </w:rPr>
            </w:pPr>
          </w:p>
        </w:tc>
      </w:tr>
      <w:tr w:rsidRPr="002E5C03" w:rsidR="0074585F" w:rsidTr="5CC36EA2" w14:paraId="5CF85C39" w14:textId="77777777">
        <w:trPr>
          <w:trHeight w:val="73"/>
        </w:trPr>
        <w:tc>
          <w:tcPr>
            <w:tcW w:w="467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51CD8095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2E5C03" w:rsidR="0074585F" w:rsidP="00536FA5" w:rsidRDefault="0074585F" w14:paraId="53CAC31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42" w:type="dxa"/>
            <w:tcMar/>
          </w:tcPr>
          <w:p w:rsidRPr="002E5C03" w:rsidR="0074585F" w:rsidP="00536FA5" w:rsidRDefault="0074585F" w14:paraId="24AB704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5FFFE1C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684BA9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2E5C03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2E5C03" w:rsidR="0074585F" w:rsidTr="5CC36EA2" w14:paraId="1CB233EF" w14:textId="77777777">
        <w:trPr>
          <w:trHeight w:val="1838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3EF6D74A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 xml:space="preserve">Cilji: </w:t>
            </w:r>
          </w:p>
          <w:p w:rsidRPr="002E5C03" w:rsidR="0074585F" w:rsidP="0074585F" w:rsidRDefault="0074585F" w14:paraId="1EAE10E5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Razumevanje osnovnih pedagoških konceptov in zakonitosti njihovega razvoja ter vzgoje kot protislovnega procesa. </w:t>
            </w:r>
          </w:p>
          <w:p w:rsidRPr="002E5C03" w:rsidR="0074585F" w:rsidP="0074585F" w:rsidRDefault="0074585F" w14:paraId="16CAE0F5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Študenta/-ko usposobiti za prepoznavanje vzgojnih situacij v organizirani vzgoji, kritično analizo in iskanje strategij za njihovo vrednotenje, razreševanje in razmišljanje o možnih posledicah konkretnih rešitev.</w:t>
            </w:r>
          </w:p>
          <w:p w:rsidRPr="002E5C03" w:rsidR="0074585F" w:rsidP="0074585F" w:rsidRDefault="0074585F" w14:paraId="0024E096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Razvoj oblikovanja lastne profesionalne identitete, vloge, sposobnosti reflektiranja svojega dela, avtonomnega strokovnega odločanja s pomočjo strokovnih argumentov ter sposobnost aktivne strokovne participacije.</w:t>
            </w:r>
          </w:p>
          <w:p w:rsidRPr="002E5C03" w:rsidR="0074585F" w:rsidP="0074585F" w:rsidRDefault="0074585F" w14:paraId="21C89C35" w14:textId="77777777">
            <w:pPr>
              <w:numPr>
                <w:ilvl w:val="0"/>
                <w:numId w:val="2"/>
              </w:num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Spoznati možnosti za oblikovanje inkluzivne kulture v vzgojno-izobraževalni instituciji.   </w:t>
            </w:r>
          </w:p>
          <w:p w:rsidRPr="002E5C03" w:rsidR="0074585F" w:rsidP="00536FA5" w:rsidRDefault="0074585F" w14:paraId="281D5C32" w14:textId="77777777">
            <w:pPr>
              <w:pStyle w:val="Vnos"/>
              <w:tabs>
                <w:tab w:val="left" w:pos="3600"/>
              </w:tabs>
              <w:jc w:val="left"/>
              <w:rPr>
                <w:rFonts w:ascii="Calibri" w:hAnsi="Calibri" w:cs="Calibri"/>
              </w:rPr>
            </w:pPr>
          </w:p>
          <w:p w:rsidRPr="002E5C03" w:rsidR="0074585F" w:rsidP="00536FA5" w:rsidRDefault="0074585F" w14:paraId="0966C235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lastRenderedPageBreak/>
              <w:t>Splošne kompetence:</w:t>
            </w:r>
          </w:p>
          <w:p w:rsidRPr="002E5C03" w:rsidR="0074585F" w:rsidP="00536FA5" w:rsidRDefault="0074585F" w14:paraId="46352F24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Študent/-ka:</w:t>
            </w:r>
          </w:p>
          <w:p w:rsidRPr="002E5C03" w:rsidR="0074585F" w:rsidP="0074585F" w:rsidRDefault="0074585F" w14:paraId="015E414A" w14:textId="77777777">
            <w:pPr>
              <w:pStyle w:val="Vnos"/>
              <w:numPr>
                <w:ilvl w:val="0"/>
                <w:numId w:val="12"/>
              </w:numPr>
              <w:jc w:val="left"/>
              <w:rPr>
                <w:rFonts w:ascii="Calibri" w:hAnsi="Calibri" w:cs="Calibri"/>
                <w:i/>
              </w:rPr>
            </w:pPr>
            <w:r w:rsidRPr="002E5C03">
              <w:rPr>
                <w:rFonts w:ascii="Calibri" w:hAnsi="Calibri" w:cs="Calibri"/>
              </w:rPr>
              <w:t>razume in pozna družbeno pogojenost sistema vzgoje in izobraževanja ter procesov v vzgoji in izobraževanju;</w:t>
            </w:r>
          </w:p>
          <w:p w:rsidRPr="002E5C03" w:rsidR="0074585F" w:rsidP="0074585F" w:rsidRDefault="0074585F" w14:paraId="17FB52C2" w14:textId="77777777">
            <w:pPr>
              <w:pStyle w:val="Vnos"/>
              <w:numPr>
                <w:ilvl w:val="0"/>
                <w:numId w:val="12"/>
              </w:numPr>
              <w:jc w:val="left"/>
              <w:rPr>
                <w:rFonts w:ascii="Calibri" w:hAnsi="Calibri" w:cs="Calibri"/>
                <w:i/>
              </w:rPr>
            </w:pPr>
            <w:r w:rsidRPr="002E5C03">
              <w:rPr>
                <w:rFonts w:ascii="Calibri" w:hAnsi="Calibri" w:cs="Calibri"/>
              </w:rPr>
              <w:t>prilagaja vzgojne pristope individualnim, razvojnim in kulturnim razlikam med otroki;</w:t>
            </w:r>
          </w:p>
          <w:p w:rsidRPr="002E5C03" w:rsidR="0074585F" w:rsidP="0074585F" w:rsidRDefault="0074585F" w14:paraId="1FA289A9" w14:textId="77777777">
            <w:pPr>
              <w:pStyle w:val="Vnos"/>
              <w:numPr>
                <w:ilvl w:val="0"/>
                <w:numId w:val="12"/>
              </w:numPr>
              <w:jc w:val="left"/>
              <w:rPr>
                <w:rFonts w:ascii="Calibri" w:hAnsi="Calibri" w:cs="Calibri"/>
                <w:i/>
              </w:rPr>
            </w:pPr>
            <w:r w:rsidRPr="002E5C03">
              <w:rPr>
                <w:rFonts w:ascii="Calibri" w:hAnsi="Calibri" w:cs="Calibri"/>
              </w:rPr>
              <w:t>avtonomno, kritično, reflektivno, samokritično sodeluje v skupinah in je pripravljen/-a za spreminjanje kakovosti svojega delovanja.</w:t>
            </w:r>
          </w:p>
          <w:p w:rsidRPr="002E5C03" w:rsidR="0074585F" w:rsidP="00536FA5" w:rsidRDefault="0074585F" w14:paraId="3987EBAE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</w:p>
          <w:p w:rsidRPr="002E5C03" w:rsidR="0074585F" w:rsidP="00536FA5" w:rsidRDefault="0074585F" w14:paraId="2E6934C9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>Predmetnospecifične kompetence:</w:t>
            </w:r>
          </w:p>
          <w:p w:rsidRPr="002E5C03" w:rsidR="0074585F" w:rsidP="00536FA5" w:rsidRDefault="0074585F" w14:paraId="151AD897" w14:textId="77777777">
            <w:pPr>
              <w:tabs>
                <w:tab w:val="left" w:pos="3600"/>
              </w:tabs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Študent/-ka:</w:t>
            </w:r>
          </w:p>
          <w:p w:rsidRPr="002E5C03" w:rsidR="0074585F" w:rsidP="00536FA5" w:rsidRDefault="0074585F" w14:paraId="41F3DCF7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pozna predmet pedagogike kot znanosti, njene filozofske in zgodovinske temelje;</w:t>
            </w:r>
          </w:p>
          <w:p w:rsidRPr="002E5C03" w:rsidR="0074585F" w:rsidP="00536FA5" w:rsidRDefault="0074585F" w14:paraId="4370CDD7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 xml:space="preserve">zmožen/-na je argumentirati in organizirati inkluzivno, nediskriminatorno vzgojno-izobraževalno prakso; </w:t>
            </w:r>
          </w:p>
          <w:p w:rsidRPr="002E5C03" w:rsidR="0074585F" w:rsidP="00536FA5" w:rsidRDefault="0074585F" w14:paraId="59959057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zna načrtovati in organizirati spodbudno učno okolje za otroke in odrasle;</w:t>
            </w:r>
          </w:p>
          <w:p w:rsidRPr="002E5C03" w:rsidR="0074585F" w:rsidP="00536FA5" w:rsidRDefault="0074585F" w14:paraId="59CF2E46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zna sodelovati z družinami, drugimi institucijami in posamezniki ter ustvarjati pogoje za njihovo aktivno participacijo;</w:t>
            </w:r>
          </w:p>
          <w:p w:rsidRPr="002E5C03" w:rsidR="0074585F" w:rsidP="00536FA5" w:rsidRDefault="0074585F" w14:paraId="7C2F1702" w14:textId="77777777">
            <w:pPr>
              <w:pStyle w:val="Vnos"/>
              <w:tabs>
                <w:tab w:val="left" w:pos="709"/>
              </w:tabs>
              <w:ind w:left="66"/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 xml:space="preserve">pozna in uporablja ustrezne strategije za razvoj empatičnega in prosocialnega  vedenja otrok.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359290E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52CEAED6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74585F" w:rsidRDefault="0074585F" w14:paraId="5E16204E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Understanding the basic pedagogical principles and laws of their development and education as a contradictory process.</w:t>
            </w:r>
          </w:p>
          <w:p w:rsidRPr="002E5C03" w:rsidR="0074585F" w:rsidP="0074585F" w:rsidRDefault="0074585F" w14:paraId="11E24501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To train the student to identify educational situations in organized education, critical analysis and finding strategies for their evaluation, solving and thinking about possible consequences of concrete solutions.</w:t>
            </w:r>
          </w:p>
          <w:p w:rsidRPr="002E5C03" w:rsidR="0074585F" w:rsidP="0074585F" w:rsidRDefault="0074585F" w14:paraId="307DE3B9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Developing creating one’s own professional identity, the roles, the ability of reflecting work, autonomous professional decision-making with the help of professional arguments, and the ability of active professional participation.</w:t>
            </w:r>
          </w:p>
          <w:p w:rsidRPr="002E5C03" w:rsidR="0074585F" w:rsidP="0074585F" w:rsidRDefault="0074585F" w14:paraId="6895F810" w14:textId="77777777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To identify the possibilities of creating an inclusive culture in an educational institution.</w:t>
            </w:r>
          </w:p>
          <w:p w:rsidRPr="002E5C03" w:rsidR="0074585F" w:rsidP="00536FA5" w:rsidRDefault="0074585F" w14:paraId="5C5A5F11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General competence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536FA5" w:rsidRDefault="0074585F" w14:paraId="11FE068A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2E5C03" w:rsidR="0074585F" w:rsidP="0074585F" w:rsidRDefault="0074585F" w14:paraId="594D9D2B" w14:textId="77777777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lastRenderedPageBreak/>
              <w:t>know and understand the social conditionality of the education system and of the processes in education;</w:t>
            </w:r>
          </w:p>
          <w:p w:rsidRPr="002E5C03" w:rsidR="0074585F" w:rsidP="0074585F" w:rsidRDefault="0074585F" w14:paraId="11936DF0" w14:textId="77777777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adapt educational approaches to individual, developmental and cultural differences between children;</w:t>
            </w:r>
          </w:p>
          <w:p w:rsidRPr="002E5C03" w:rsidR="0074585F" w:rsidP="0074585F" w:rsidRDefault="0074585F" w14:paraId="5FED5891" w14:textId="77777777">
            <w:pPr>
              <w:pStyle w:val="Barvniseznampoudarek11"/>
              <w:numPr>
                <w:ilvl w:val="0"/>
                <w:numId w:val="13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autonomously, critically, reflectively, self-critically participate in groups and are willing to change the quality of their activities.</w:t>
            </w:r>
          </w:p>
          <w:p w:rsidRPr="002E5C03" w:rsidR="0074585F" w:rsidP="00536FA5" w:rsidRDefault="0074585F" w14:paraId="2F6B9E5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536FA5" w:rsidRDefault="0074585F" w14:paraId="4EA696D8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2E5C03" w:rsidR="0074585F" w:rsidP="0074585F" w:rsidRDefault="0074585F" w14:paraId="67F5C67D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are familiar with the subject of pedagogics as a science, its philosophical and historical foundations;</w:t>
            </w:r>
          </w:p>
          <w:p w:rsidRPr="002E5C03" w:rsidR="0074585F" w:rsidP="0074585F" w:rsidRDefault="0074585F" w14:paraId="5ACCAA6F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are able to provide arguments and to organise inclusive, non-discriminatory educational practices;</w:t>
            </w:r>
          </w:p>
          <w:p w:rsidRPr="002E5C03" w:rsidR="0074585F" w:rsidP="0074585F" w:rsidRDefault="0074585F" w14:paraId="78B35C48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how to plan and organise stimulating learning environment for children and adults;</w:t>
            </w:r>
          </w:p>
          <w:p w:rsidRPr="002E5C03" w:rsidR="0074585F" w:rsidP="0074585F" w:rsidRDefault="0074585F" w14:paraId="13E82EF2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how to work with families, other institutions and individuals, and to create conditions for their active participation;</w:t>
            </w:r>
          </w:p>
          <w:p w:rsidRPr="002E5C03" w:rsidR="0074585F" w:rsidP="0074585F" w:rsidRDefault="0074585F" w14:paraId="4D5DA5E6" w14:textId="77777777">
            <w:pPr>
              <w:pStyle w:val="Barvniseznampoudarek11"/>
              <w:numPr>
                <w:ilvl w:val="0"/>
                <w:numId w:val="14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and apply appropriate strategies to develop empathic and pro-social behaviour of children.</w:t>
            </w:r>
          </w:p>
        </w:tc>
      </w:tr>
      <w:tr w:rsidRPr="002E5C03" w:rsidR="0074585F" w:rsidTr="5CC36EA2" w14:paraId="7FBB6C87" w14:textId="77777777">
        <w:trPr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7B7F275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8146A4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2E5C03" w:rsidR="0074585F" w:rsidP="00536FA5" w:rsidRDefault="0074585F" w14:paraId="223DF871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3E70C7F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07B3279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F01B64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Intended learning outcomes:</w:t>
            </w:r>
          </w:p>
        </w:tc>
      </w:tr>
      <w:tr w:rsidRPr="002E5C03" w:rsidR="0074585F" w:rsidTr="5CC36EA2" w14:paraId="3917CD52" w14:textId="77777777">
        <w:trPr>
          <w:trHeight w:val="1387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543F7F09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2E5C03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2E5C03" w:rsidR="0074585F" w:rsidP="00536FA5" w:rsidRDefault="0074585F" w14:paraId="22F97030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Študent/-ka:</w:t>
            </w:r>
          </w:p>
          <w:p w:rsidRPr="002E5C03" w:rsidR="0074585F" w:rsidP="0074585F" w:rsidRDefault="0074585F" w14:paraId="565194D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pozna in razume predmet pedagogike kot znanosti, cilje in namen vzgoje, poslanstvo vzgojno-izobraževalnih institucij ter razloge za različne pristope v vzgoji ;</w:t>
            </w:r>
          </w:p>
          <w:p w:rsidRPr="002E5C03" w:rsidR="0074585F" w:rsidP="0074585F" w:rsidRDefault="0074585F" w14:paraId="12C7C6D0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razume osnovne zakonitosti vzgojnega procesa, vzgojo z vidika posameznika in družbe;</w:t>
            </w:r>
          </w:p>
          <w:p w:rsidRPr="002E5C03" w:rsidR="0074585F" w:rsidP="0074585F" w:rsidRDefault="0074585F" w14:paraId="1522D0B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 xml:space="preserve">razume vpetost pedagoga med pričakovanja in zahteve države, staršev </w:t>
            </w:r>
            <w:r w:rsidRPr="002E5C03">
              <w:rPr>
                <w:rFonts w:ascii="Calibri" w:hAnsi="Calibri" w:cs="Calibri"/>
                <w:szCs w:val="24"/>
              </w:rPr>
              <w:lastRenderedPageBreak/>
              <w:t xml:space="preserve">in njihovih otrok ter svojo vpletenost v profesionalno poslanstvo; </w:t>
            </w:r>
          </w:p>
          <w:p w:rsidRPr="002E5C03" w:rsidR="0074585F" w:rsidP="0074585F" w:rsidRDefault="0074585F" w14:paraId="73ADA3F7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</w:rPr>
            </w:pPr>
            <w:r w:rsidRPr="002E5C03">
              <w:rPr>
                <w:rFonts w:ascii="Calibri" w:hAnsi="Calibri" w:cs="Calibri"/>
              </w:rPr>
              <w:t>razvija spretnosti za oblikovanje inkluzivnih vzgojno-izobraževalnih praks in jih kritično ovrednoti;</w:t>
            </w:r>
          </w:p>
          <w:p w:rsidRPr="002E5C03" w:rsidR="0074585F" w:rsidP="0074585F" w:rsidRDefault="0074585F" w14:paraId="6778305E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noProof/>
              </w:rPr>
            </w:pPr>
            <w:r w:rsidRPr="002E5C03">
              <w:rPr>
                <w:rFonts w:ascii="Calibri" w:hAnsi="Calibri" w:cs="Calibri"/>
              </w:rPr>
              <w:t>prepozna teoretične koncepte v praksi, jih zna razložiti, kritično ovrednotititi in primerjati.</w:t>
            </w:r>
            <w:r w:rsidRPr="002E5C03">
              <w:rPr>
                <w:rFonts w:ascii="Calibri" w:hAnsi="Calibri" w:cs="Calibri"/>
                <w:noProof/>
              </w:rPr>
              <w:t> </w:t>
            </w:r>
            <w:r w:rsidRPr="002E5C03">
              <w:rPr>
                <w:rFonts w:ascii="Calibri" w:hAnsi="Calibri" w:cs="Calibri"/>
                <w:noProof/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08E466E2" w14:textId="77777777">
            <w:pPr>
              <w:rPr>
                <w:rFonts w:ascii="Calibri" w:hAnsi="Calibri" w:cs="Calibri"/>
                <w:szCs w:val="24"/>
              </w:rPr>
            </w:pPr>
          </w:p>
          <w:p w:rsidRPr="002E5C03" w:rsidR="0074585F" w:rsidP="00536FA5" w:rsidRDefault="0074585F" w14:paraId="3D4BB2AF" w14:textId="77777777">
            <w:pPr>
              <w:rPr>
                <w:rFonts w:ascii="Calibri" w:hAnsi="Calibri" w:cs="Calibri"/>
                <w:szCs w:val="24"/>
              </w:rPr>
            </w:pPr>
          </w:p>
          <w:p w:rsidRPr="002E5C03" w:rsidR="0074585F" w:rsidP="00536FA5" w:rsidRDefault="0074585F" w14:paraId="1C12C17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1694963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2E5C03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2E5C03" w:rsidR="0074585F" w:rsidP="00536FA5" w:rsidRDefault="0074585F" w14:paraId="5D52DD32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2E5C03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2E5C03" w:rsidR="0074585F" w:rsidP="0074585F" w:rsidRDefault="0074585F" w14:paraId="4EFCA99F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know and understand the subject of pedagogics as a science, the objectives and purpose of education, the mission of educational institutions and the reasons for different approaches in education;</w:t>
            </w:r>
          </w:p>
          <w:p w:rsidRPr="002E5C03" w:rsidR="0074585F" w:rsidP="0074585F" w:rsidRDefault="0074585F" w14:paraId="4E04062A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understand the basic principles of educational process and education from the perspective of the individual and society;</w:t>
            </w:r>
          </w:p>
          <w:p w:rsidRPr="002E5C03" w:rsidR="0074585F" w:rsidP="0074585F" w:rsidRDefault="0074585F" w14:paraId="0B6D4517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lastRenderedPageBreak/>
              <w:t>understand the educator’s dichotomous position between the expectations and requirements of the state, the parents and their children, and their involvement in professional mission;</w:t>
            </w:r>
          </w:p>
          <w:p w:rsidRPr="002E5C03" w:rsidR="0074585F" w:rsidP="0074585F" w:rsidRDefault="0074585F" w14:paraId="7A002FEF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develop the skills for the creation of inclusive educational practices and critically evaluate them;</w:t>
            </w:r>
          </w:p>
          <w:p w:rsidRPr="002E5C03" w:rsidR="0074585F" w:rsidP="0074585F" w:rsidRDefault="0074585F" w14:paraId="743BE6F2" w14:textId="77777777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cs="Calibri"/>
                <w:lang w:val="en-GB"/>
              </w:rPr>
            </w:pPr>
            <w:r w:rsidRPr="002E5C03">
              <w:rPr>
                <w:rFonts w:cs="Calibri"/>
                <w:lang w:val="en-GB"/>
              </w:rPr>
              <w:t>recognise theoretical concepts in practice, are able to explain and critically evaluate and compare them.</w:t>
            </w:r>
          </w:p>
        </w:tc>
      </w:tr>
      <w:tr w:rsidRPr="002E5C03" w:rsidR="0074585F" w:rsidTr="5CC36EA2" w14:paraId="76E530F1" w14:textId="77777777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612CA2E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3AF4D665" w:rsidRDefault="0074585F" w14:paraId="0873134D" w14:textId="3D0D53B5">
            <w:pPr>
              <w:rPr>
                <w:rFonts w:ascii="Calibri" w:hAnsi="Calibri" w:cs="Calibri"/>
                <w:b/>
                <w:bCs/>
              </w:rPr>
            </w:pPr>
            <w:r w:rsidRPr="002E5C03">
              <w:rPr>
                <w:rFonts w:ascii="Calibri" w:hAnsi="Calibri" w:cs="Calibri"/>
                <w:b/>
                <w:bCs/>
              </w:rPr>
              <w:t>Metode poučevanja in učenja</w:t>
            </w:r>
            <w:r w:rsidRPr="002E5C03" w:rsidR="0D8CBC45">
              <w:rPr>
                <w:rFonts w:ascii="Calibri" w:hAnsi="Calibri" w:cs="Calibri"/>
                <w:b/>
                <w:bCs/>
              </w:rPr>
              <w:t>*</w:t>
            </w:r>
            <w:r w:rsidRPr="002E5C03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42" w:type="dxa"/>
            <w:tcMar/>
          </w:tcPr>
          <w:p w:rsidRPr="002E5C03" w:rsidR="0074585F" w:rsidP="00536FA5" w:rsidRDefault="0074585F" w14:paraId="41B8231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502763C7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122BA023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3A969CD1" w:rsidRDefault="0074585F" w14:paraId="2EAB2633" w14:textId="1D80E9E9">
            <w:pPr>
              <w:rPr>
                <w:rFonts w:ascii="Calibri" w:hAnsi="Calibri" w:cs="Calibri"/>
                <w:b/>
                <w:bCs/>
              </w:rPr>
            </w:pPr>
            <w:r w:rsidRPr="002E5C03">
              <w:rPr>
                <w:rFonts w:ascii="Calibri" w:hAnsi="Calibri" w:cs="Calibri"/>
                <w:b/>
                <w:bCs/>
              </w:rPr>
              <w:t>Learning and teaching methods</w:t>
            </w:r>
            <w:r w:rsidRPr="002E5C03" w:rsidR="45F5F630">
              <w:rPr>
                <w:rFonts w:ascii="Calibri" w:hAnsi="Calibri" w:cs="Calibri"/>
                <w:b/>
                <w:bCs/>
              </w:rPr>
              <w:t>*</w:t>
            </w:r>
            <w:r w:rsidRPr="002E5C03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Pr="002E5C03" w:rsidR="0074585F" w:rsidTr="5CC36EA2" w14:paraId="337204C4" w14:textId="77777777">
        <w:trPr>
          <w:trHeight w:val="705"/>
        </w:trPr>
        <w:tc>
          <w:tcPr>
            <w:tcW w:w="4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74585F" w:rsidRDefault="0074585F" w14:paraId="51937327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noProof/>
                <w:szCs w:val="24"/>
                <w:lang w:val="it-IT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Predavanja </w:t>
            </w:r>
          </w:p>
          <w:p w:rsidRPr="002E5C03" w:rsidR="0074585F" w:rsidP="63832407" w:rsidRDefault="3E88ECC5" w14:paraId="5598BCA4" w14:textId="30500277">
            <w:pPr>
              <w:numPr>
                <w:ilvl w:val="0"/>
                <w:numId w:val="8"/>
              </w:numPr>
              <w:rPr>
                <w:rFonts w:ascii="Calibri" w:hAnsi="Calibri" w:cs="Calibri"/>
                <w:noProof/>
                <w:lang w:val="it-IT"/>
              </w:rPr>
            </w:pPr>
            <w:r w:rsidRPr="002E5C03">
              <w:rPr>
                <w:rFonts w:ascii="Calibri" w:hAnsi="Calibri" w:cs="Calibri"/>
                <w:noProof/>
              </w:rPr>
              <w:t xml:space="preserve">seminarske vaje </w:t>
            </w:r>
          </w:p>
          <w:p w:rsidRPr="002E5C03" w:rsidR="0074585F" w:rsidP="00C3745E" w:rsidRDefault="0074585F" w14:paraId="61BE9EAC" w14:textId="040B650A">
            <w:pPr>
              <w:rPr>
                <w:rFonts w:ascii="Calibri" w:hAnsi="Calibri" w:cs="Calibri"/>
                <w:noProof/>
                <w:lang w:val="it-IT"/>
              </w:rPr>
            </w:pPr>
          </w:p>
          <w:p w:rsidRPr="00C3745E" w:rsidR="0074585F" w:rsidP="3A969CD1" w:rsidRDefault="1CC8AAD6" w14:paraId="20B584B3" w14:textId="4DC14294">
            <w:pPr>
              <w:rPr>
                <w:rFonts w:ascii="Calibri" w:hAnsi="Calibri"/>
                <w:noProof/>
                <w:lang w:val="it-IT"/>
              </w:rPr>
            </w:pPr>
            <w:r w:rsidRPr="002E5C03">
              <w:rPr>
                <w:rFonts w:ascii="Calibri" w:hAnsi="Calibri" w:cs="Calibri"/>
                <w:noProof/>
                <w:lang w:val="it-IT"/>
              </w:rPr>
              <w:t xml:space="preserve">*Z vključevanjem </w:t>
            </w:r>
            <w:r w:rsidRPr="002E5C03" w:rsidR="0560408B">
              <w:rPr>
                <w:rFonts w:ascii="Calibri" w:hAnsi="Calibri" w:cs="Calibri"/>
                <w:noProof/>
                <w:lang w:val="it-IT"/>
              </w:rPr>
              <w:t>digitalne tehnologije</w:t>
            </w:r>
            <w:r w:rsidRPr="002E5C03" w:rsidR="4600AAEC">
              <w:rPr>
                <w:rFonts w:ascii="Calibri" w:hAnsi="Calibri" w:cs="Calibri"/>
                <w:noProof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E5C03" w:rsidR="0074585F" w:rsidP="00536FA5" w:rsidRDefault="0074585F" w14:paraId="6EB07F39" w14:textId="77777777">
            <w:pPr>
              <w:rPr>
                <w:rFonts w:ascii="Calibri" w:hAnsi="Calibri" w:cs="Calibri"/>
                <w:noProof/>
                <w:szCs w:val="24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74585F" w:rsidRDefault="0074585F" w14:paraId="040D9064" w14:textId="77777777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cs="Calibri"/>
              </w:rPr>
            </w:pPr>
            <w:r w:rsidRPr="002E5C03">
              <w:rPr>
                <w:rFonts w:cs="Calibri"/>
              </w:rPr>
              <w:t>lectures,</w:t>
            </w:r>
          </w:p>
          <w:p w:rsidR="0074585F" w:rsidP="3A969CD1" w:rsidRDefault="0074585F" w14:paraId="74AD774D" w14:textId="2237E5EE">
            <w:pPr>
              <w:pStyle w:val="Barvniseznampoudarek11"/>
              <w:numPr>
                <w:ilvl w:val="0"/>
                <w:numId w:val="16"/>
              </w:numPr>
              <w:rPr>
                <w:rFonts w:cs="Calibri"/>
              </w:rPr>
            </w:pPr>
            <w:r w:rsidRPr="002E5C03">
              <w:rPr>
                <w:rFonts w:cs="Calibri"/>
              </w:rPr>
              <w:t>seminar exercises.</w:t>
            </w:r>
          </w:p>
          <w:p w:rsidRPr="002E5C03" w:rsidR="00F0545C" w:rsidP="00C3745E" w:rsidRDefault="00F0545C" w14:paraId="557C948E" w14:textId="77777777">
            <w:pPr>
              <w:pStyle w:val="Barvniseznampoudarek11"/>
              <w:rPr>
                <w:rFonts w:cs="Calibri"/>
              </w:rPr>
            </w:pPr>
          </w:p>
          <w:p w:rsidRPr="002E5C03" w:rsidR="0074585F" w:rsidP="00C3745E" w:rsidRDefault="77460654" w14:paraId="17690859" w14:textId="20647FBE">
            <w:pPr>
              <w:pStyle w:val="Barvniseznampoudarek11"/>
              <w:ind w:left="0"/>
            </w:pPr>
            <w:r w:rsidRPr="002E5C03">
              <w:rPr>
                <w:rFonts w:cs="Calibri"/>
              </w:rPr>
              <w:t>*Also using digital technolog</w:t>
            </w:r>
            <w:r w:rsidR="00F0545C">
              <w:rPr>
                <w:rFonts w:cs="Calibri"/>
              </w:rPr>
              <w:t>y.</w:t>
            </w:r>
          </w:p>
        </w:tc>
      </w:tr>
      <w:tr w:rsidRPr="002E5C03" w:rsidR="0074585F" w:rsidTr="5CC36EA2" w14:paraId="78E5C9EE" w14:textId="77777777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382DA32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49D8E1B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2058EFF2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Delež (v %) /</w:t>
            </w:r>
          </w:p>
          <w:p w:rsidRPr="002E5C03" w:rsidR="0074585F" w:rsidP="00536FA5" w:rsidRDefault="0074585F" w14:paraId="0EF9DA0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Weight (in %)</w:t>
            </w:r>
          </w:p>
        </w:tc>
        <w:tc>
          <w:tcPr>
            <w:tcW w:w="470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222EF4F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7E78BC8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>Assessment:</w:t>
            </w:r>
          </w:p>
        </w:tc>
      </w:tr>
      <w:tr w:rsidRPr="002E5C03" w:rsidR="0074585F" w:rsidTr="5CC36EA2" w14:paraId="660A675E" w14:textId="77777777">
        <w:trPr>
          <w:trHeight w:val="693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22809A89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:rsidRPr="002E5C03" w:rsidR="0074585F" w:rsidP="00536FA5" w:rsidRDefault="0074585F" w14:paraId="3AB542FA" w14:textId="77777777">
            <w:pPr>
              <w:rPr>
                <w:rFonts w:ascii="Calibri" w:hAnsi="Calibri" w:cs="Calibri"/>
                <w:noProof/>
                <w:szCs w:val="24"/>
              </w:rPr>
            </w:pPr>
          </w:p>
          <w:p w:rsidRPr="002E5C03" w:rsidR="0074585F" w:rsidP="0074585F" w:rsidRDefault="0074585F" w14:paraId="56D7360E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izdelava seminarske naloge z zagovorom in vodenjem diskusije ob zagovoru naloge, </w:t>
            </w:r>
          </w:p>
          <w:p w:rsidRPr="002E5C03" w:rsidR="0074585F" w:rsidP="0074585F" w:rsidRDefault="0074585F" w14:paraId="19418AA2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 xml:space="preserve">ustni ali pisni izpit. </w:t>
            </w:r>
          </w:p>
          <w:p w:rsidRPr="002E5C03" w:rsidR="0074585F" w:rsidP="00536FA5" w:rsidRDefault="0074585F" w14:paraId="027030A3" w14:textId="77777777">
            <w:pPr>
              <w:ind w:left="720"/>
              <w:rPr>
                <w:rFonts w:ascii="Calibri" w:hAnsi="Calibri" w:cs="Calibri"/>
                <w:noProof/>
                <w:szCs w:val="24"/>
              </w:rPr>
            </w:pPr>
          </w:p>
          <w:p w:rsidRPr="002E5C03" w:rsidR="0074585F" w:rsidP="00536FA5" w:rsidRDefault="0074585F" w14:paraId="25069124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noProof/>
                <w:szCs w:val="24"/>
              </w:rPr>
              <w:t>Opravljena seminarska obveznost je pogoj za pristop k izpitu.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2E5C03" w:rsidR="0074585F" w:rsidP="00536FA5" w:rsidRDefault="0074585F" w14:paraId="07FAE734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  <w:r w:rsidRPr="002E5C03">
              <w:rPr>
                <w:rFonts w:cs="Calibri"/>
                <w:noProof/>
              </w:rPr>
              <w:t>30 %,</w:t>
            </w:r>
          </w:p>
          <w:p w:rsidRPr="002E5C03" w:rsidR="0074585F" w:rsidP="00536FA5" w:rsidRDefault="0074585F" w14:paraId="3F846732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  <w:r w:rsidRPr="002E5C03">
              <w:rPr>
                <w:rFonts w:cs="Calibri"/>
                <w:noProof/>
              </w:rPr>
              <w:t>70 %</w:t>
            </w:r>
          </w:p>
          <w:p w:rsidRPr="002E5C03" w:rsidR="0074585F" w:rsidP="00536FA5" w:rsidRDefault="0074585F" w14:paraId="5577B092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</w:p>
          <w:p w:rsidRPr="002E5C03" w:rsidR="0074585F" w:rsidP="00536FA5" w:rsidRDefault="0074585F" w14:paraId="6BBDAED9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</w:p>
          <w:p w:rsidRPr="002E5C03" w:rsidR="0074585F" w:rsidP="00536FA5" w:rsidRDefault="0074585F" w14:paraId="66E9A48E" w14:textId="77777777">
            <w:pPr>
              <w:pStyle w:val="Barvniseznampoudarek11"/>
              <w:ind w:left="0"/>
              <w:contextualSpacing w:val="0"/>
              <w:jc w:val="center"/>
              <w:rPr>
                <w:rFonts w:cs="Calibri"/>
                <w:noProof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5C03" w:rsidR="0074585F" w:rsidP="00536FA5" w:rsidRDefault="0074585F" w14:paraId="2C5AC0D1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Type (examination, oral, coursework, project):</w:t>
            </w:r>
          </w:p>
          <w:p w:rsidRPr="002E5C03" w:rsidR="0074585F" w:rsidP="00536FA5" w:rsidRDefault="0074585F" w14:paraId="30A3D49D" w14:textId="77777777">
            <w:pPr>
              <w:rPr>
                <w:rFonts w:ascii="Calibri" w:hAnsi="Calibri" w:cs="Calibri"/>
                <w:szCs w:val="24"/>
              </w:rPr>
            </w:pPr>
          </w:p>
          <w:p w:rsidRPr="002E5C03" w:rsidR="0074585F" w:rsidP="0074585F" w:rsidRDefault="0074585F" w14:paraId="182057D7" w14:textId="77777777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cs="Calibri"/>
                <w:b/>
              </w:rPr>
            </w:pPr>
            <w:r w:rsidRPr="002E5C03">
              <w:rPr>
                <w:rFonts w:cs="Calibri"/>
              </w:rPr>
              <w:t>production of seminar paper with defence and moderation of discussion during the defence;</w:t>
            </w:r>
          </w:p>
          <w:p w:rsidRPr="002E5C03" w:rsidR="0074585F" w:rsidP="0074585F" w:rsidRDefault="0074585F" w14:paraId="2BD68D8D" w14:textId="77777777">
            <w:pPr>
              <w:pStyle w:val="Barvniseznampoudarek11"/>
              <w:numPr>
                <w:ilvl w:val="0"/>
                <w:numId w:val="17"/>
              </w:numPr>
              <w:ind w:left="714" w:hanging="357"/>
              <w:contextualSpacing w:val="0"/>
              <w:rPr>
                <w:rFonts w:cs="Calibri"/>
                <w:b/>
              </w:rPr>
            </w:pPr>
            <w:r w:rsidRPr="002E5C03">
              <w:rPr>
                <w:rFonts w:cs="Calibri"/>
              </w:rPr>
              <w:t>oral or written exam.</w:t>
            </w:r>
          </w:p>
          <w:p w:rsidRPr="002E5C03" w:rsidR="0074585F" w:rsidP="00536FA5" w:rsidRDefault="0074585F" w14:paraId="610127C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045FB0B3" w14:textId="77777777">
            <w:pPr>
              <w:rPr>
                <w:rFonts w:ascii="Calibri" w:hAnsi="Calibri" w:cs="Calibri"/>
                <w:szCs w:val="24"/>
              </w:rPr>
            </w:pPr>
            <w:r w:rsidRPr="002E5C03">
              <w:rPr>
                <w:rFonts w:ascii="Calibri" w:hAnsi="Calibri" w:cs="Calibri"/>
                <w:szCs w:val="24"/>
              </w:rPr>
              <w:t>Completion of seminar obligation is a prerequisite for admission to examination.</w:t>
            </w:r>
          </w:p>
        </w:tc>
      </w:tr>
      <w:tr w:rsidRPr="002E5C03" w:rsidR="0074585F" w:rsidTr="5CC36EA2" w14:paraId="1F120B2A" w14:textId="77777777">
        <w:trPr>
          <w:trHeight w:val="300"/>
        </w:trPr>
        <w:tc>
          <w:tcPr>
            <w:tcW w:w="95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2E5C03" w:rsidR="0074585F" w:rsidP="00536FA5" w:rsidRDefault="0074585F" w14:paraId="382C5EA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2E5C03" w:rsidR="0074585F" w:rsidP="00536FA5" w:rsidRDefault="0074585F" w14:paraId="1938473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2E5C03">
              <w:rPr>
                <w:rFonts w:ascii="Calibri" w:hAnsi="Calibri" w:cs="Calibri"/>
                <w:b/>
                <w:szCs w:val="24"/>
              </w:rPr>
              <w:t xml:space="preserve">Reference nosilca / Lecturer's references: </w:t>
            </w:r>
          </w:p>
        </w:tc>
      </w:tr>
      <w:tr w:rsidRPr="002E5C03" w:rsidR="0074585F" w:rsidTr="5CC36EA2" w14:paraId="61C6CBA4" w14:textId="77777777">
        <w:trPr>
          <w:trHeight w:val="300"/>
        </w:trPr>
        <w:tc>
          <w:tcPr>
            <w:tcW w:w="9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A4767" w:rsidR="00EA40BF" w:rsidP="5CC36EA2" w:rsidRDefault="0074585F" w14:paraId="4F268326" w14:textId="25EAE512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="Calibri" w:hAnsi="Calibri"/>
              </w:rPr>
            </w:pPr>
            <w:r w:rsidRPr="5CC36EA2" w:rsidR="0074585F">
              <w:rPr>
                <w:rFonts w:ascii="Calibri" w:hAnsi="Calibri" w:cs="Calibri"/>
              </w:rPr>
              <w:t>R</w:t>
            </w:r>
            <w:r w:rsidRPr="5CC36EA2" w:rsidR="00EA40BF">
              <w:rPr>
                <w:rFonts w:ascii="Calibri" w:hAnsi="Calibri" w:cs="Calibri"/>
              </w:rPr>
              <w:t>utar, S. (2011).</w:t>
            </w:r>
            <w:r w:rsidRPr="5CC36EA2" w:rsidR="0074585F">
              <w:rPr>
                <w:rFonts w:ascii="Calibri" w:hAnsi="Calibri" w:cs="Calibri"/>
              </w:rPr>
              <w:t xml:space="preserve"> Razred in skupina otrok kot učeča se skupnost. V</w:t>
            </w:r>
            <w:r w:rsidRPr="5CC36EA2" w:rsidR="00EA40BF">
              <w:rPr>
                <w:rFonts w:ascii="Calibri" w:hAnsi="Calibri" w:cs="Calibri"/>
              </w:rPr>
              <w:t xml:space="preserve"> B. Borota idr.</w:t>
            </w:r>
            <w:r w:rsidRPr="5CC36EA2" w:rsidR="0074585F">
              <w:rPr>
                <w:rFonts w:ascii="Calibri" w:hAnsi="Calibri" w:cs="Calibri"/>
              </w:rPr>
              <w:t xml:space="preserve"> (ur.)</w:t>
            </w:r>
            <w:r w:rsidRPr="5CC36EA2" w:rsidR="00EA40BF">
              <w:rPr>
                <w:rFonts w:ascii="Calibri" w:hAnsi="Calibri"/>
              </w:rPr>
              <w:t xml:space="preserve">,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 xml:space="preserve">Social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cohesion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 xml:space="preserve"> in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education</w:t>
            </w:r>
            <w:r w:rsidRPr="5CC36EA2" w:rsidR="00EA40BF">
              <w:rPr>
                <w:rFonts w:ascii="Calibri" w:hAnsi="Calibri" w:cs="Calibri"/>
              </w:rPr>
              <w:t xml:space="preserve"> (str. 171-184)</w:t>
            </w:r>
            <w:r w:rsidRPr="5CC36EA2" w:rsidR="0074585F">
              <w:rPr>
                <w:rFonts w:ascii="Calibri" w:hAnsi="Calibri" w:cs="Calibri"/>
              </w:rPr>
              <w:t xml:space="preserve">. </w:t>
            </w:r>
            <w:r w:rsidRPr="5CC36EA2" w:rsidR="0074585F">
              <w:rPr>
                <w:rFonts w:ascii="Calibri" w:hAnsi="Calibri" w:cs="Calibri"/>
              </w:rPr>
              <w:t>Horlivka</w:t>
            </w:r>
            <w:r w:rsidRPr="5CC36EA2" w:rsidR="0074585F">
              <w:rPr>
                <w:rFonts w:ascii="Calibri" w:hAnsi="Calibri" w:cs="Calibri"/>
              </w:rPr>
              <w:t xml:space="preserve">: </w:t>
            </w:r>
            <w:r w:rsidRPr="5CC36EA2" w:rsidR="0074585F">
              <w:rPr>
                <w:rFonts w:ascii="Calibri" w:hAnsi="Calibri" w:cs="Calibri"/>
              </w:rPr>
              <w:t>Horlivka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State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Pedagogical</w:t>
            </w:r>
            <w:r w:rsidRPr="5CC36EA2" w:rsidR="0074585F">
              <w:rPr>
                <w:rFonts w:ascii="Calibri" w:hAnsi="Calibri" w:cs="Calibri"/>
              </w:rPr>
              <w:t xml:space="preserve"> Institute </w:t>
            </w:r>
            <w:r w:rsidRPr="5CC36EA2" w:rsidR="0074585F">
              <w:rPr>
                <w:rFonts w:ascii="Calibri" w:hAnsi="Calibri" w:cs="Calibri"/>
              </w:rPr>
              <w:t>for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Foreign</w:t>
            </w:r>
            <w:r w:rsidRPr="5CC36EA2" w:rsidR="0074585F">
              <w:rPr>
                <w:rFonts w:ascii="Calibri" w:hAnsi="Calibri" w:cs="Calibri"/>
              </w:rPr>
              <w:t xml:space="preserve"> </w:t>
            </w:r>
            <w:r w:rsidRPr="5CC36EA2" w:rsidR="0074585F">
              <w:rPr>
                <w:rFonts w:ascii="Calibri" w:hAnsi="Calibri" w:cs="Calibri"/>
              </w:rPr>
              <w:t>Languages</w:t>
            </w:r>
            <w:r w:rsidRPr="5CC36EA2" w:rsidR="00EA40BF">
              <w:rPr>
                <w:rFonts w:ascii="Calibri" w:hAnsi="Calibri" w:cs="Calibri"/>
              </w:rPr>
              <w:t>.</w:t>
            </w:r>
          </w:p>
          <w:p w:rsidRPr="00C3745E" w:rsidR="0074585F" w:rsidP="5CC36EA2" w:rsidRDefault="0074585F" w14:paraId="1243047B" w14:textId="2B14690F">
            <w:pPr>
              <w:numPr>
                <w:ilvl w:val="0"/>
                <w:numId w:val="6"/>
              </w:numPr>
              <w:shd w:val="clear" w:color="auto" w:fill="FFFFFF" w:themeFill="background1"/>
              <w:rPr>
                <w:rFonts w:ascii="Calibri" w:hAnsi="Calibri"/>
              </w:rPr>
            </w:pPr>
            <w:r w:rsidRPr="5CC36EA2" w:rsidR="0074585F">
              <w:rPr>
                <w:rFonts w:ascii="Calibri" w:hAnsi="Calibri" w:cs="Calibri"/>
              </w:rPr>
              <w:t>R</w:t>
            </w:r>
            <w:r w:rsidRPr="5CC36EA2" w:rsidR="00EA40BF">
              <w:rPr>
                <w:rFonts w:ascii="Calibri" w:hAnsi="Calibri" w:cs="Calibri"/>
              </w:rPr>
              <w:t>utar, S. (2013)</w:t>
            </w:r>
            <w:r w:rsidRPr="5CC36EA2" w:rsidR="0074585F">
              <w:rPr>
                <w:rFonts w:ascii="Calibri" w:hAnsi="Calibri" w:cs="Calibri"/>
              </w:rPr>
              <w:t xml:space="preserve">.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Poti do participacije otrok v vzgoji</w:t>
            </w:r>
            <w:r w:rsidRPr="5CC36EA2" w:rsidR="00EA40BF">
              <w:rPr>
                <w:rFonts w:ascii="Calibri" w:hAnsi="Calibri" w:cs="Calibri"/>
              </w:rPr>
              <w:t xml:space="preserve">. </w:t>
            </w:r>
            <w:r w:rsidRPr="5CC36EA2" w:rsidR="0074585F">
              <w:rPr>
                <w:rFonts w:ascii="Calibri" w:hAnsi="Calibri" w:cs="Calibri"/>
              </w:rPr>
              <w:t xml:space="preserve">Koper: Univerza na Primorskem, Znanstveno-raziskovalno središče, Univerzitetna založba </w:t>
            </w:r>
            <w:r w:rsidRPr="5CC36EA2" w:rsidR="0074585F">
              <w:rPr>
                <w:rFonts w:ascii="Calibri" w:hAnsi="Calibri" w:cs="Calibri"/>
              </w:rPr>
              <w:t>Annales</w:t>
            </w:r>
            <w:r w:rsidRPr="5CC36EA2" w:rsidR="00EA40BF">
              <w:rPr>
                <w:rFonts w:ascii="Calibri" w:hAnsi="Calibri" w:cs="Calibri"/>
              </w:rPr>
              <w:t>.</w:t>
            </w:r>
          </w:p>
          <w:p w:rsidRPr="00AA4767" w:rsidR="005F5AF4" w:rsidP="5CC36EA2" w:rsidRDefault="0074585F" w14:paraId="35417836" w14:textId="6CC42B07">
            <w:pPr>
              <w:numPr>
                <w:ilvl w:val="0"/>
                <w:numId w:val="6"/>
              </w:numPr>
              <w:rPr>
                <w:rFonts w:ascii="Calibri" w:hAnsi="Calibri" w:cs="Calibri"/>
                <w:shd w:val="clear" w:color="auto" w:fill="FFFAF0"/>
              </w:rPr>
            </w:pPr>
            <w:r w:rsidRPr="5CC36EA2" w:rsidR="0074585F">
              <w:rPr>
                <w:rFonts w:ascii="Calibri" w:hAnsi="Calibri" w:cs="Calibri"/>
              </w:rPr>
              <w:t>R</w:t>
            </w:r>
            <w:r w:rsidRPr="5CC36EA2" w:rsidR="00EA40BF">
              <w:rPr>
                <w:rFonts w:ascii="Calibri" w:hAnsi="Calibri" w:cs="Calibri"/>
              </w:rPr>
              <w:t>utar, S. (2012)</w:t>
            </w:r>
            <w:r w:rsidRPr="5CC36EA2" w:rsidR="0074585F">
              <w:rPr>
                <w:rFonts w:ascii="Calibri" w:hAnsi="Calibri" w:cs="Calibri"/>
              </w:rPr>
              <w:t>. Kako razumeti in uresničevati participacijo otrok v vrtcu?</w:t>
            </w:r>
            <w:r w:rsidRPr="5CC36EA2" w:rsidR="0074585F">
              <w:rPr>
                <w:rStyle w:val="apple-converted-space"/>
                <w:rFonts w:ascii="Calibri" w:hAnsi="Calibri" w:cs="Calibri"/>
              </w:rPr>
              <w:t> 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Sodobna pedagogika</w:t>
            </w:r>
            <w:r w:rsidRPr="5CC36EA2" w:rsidR="0074585F">
              <w:rPr>
                <w:rFonts w:ascii="Calibri" w:hAnsi="Calibri" w:cs="Calibri"/>
              </w:rPr>
              <w:t xml:space="preserve">, </w:t>
            </w:r>
            <w:r w:rsidRPr="5CC36EA2" w:rsidR="0074585F">
              <w:rPr>
                <w:rFonts w:ascii="Calibri" w:hAnsi="Calibri" w:cs="Calibri"/>
                <w:i w:val="1"/>
                <w:iCs w:val="1"/>
              </w:rPr>
              <w:t>63</w:t>
            </w:r>
            <w:r w:rsidRPr="5CC36EA2" w:rsidR="00EA40BF">
              <w:rPr>
                <w:rFonts w:ascii="Calibri" w:hAnsi="Calibri" w:cs="Calibri"/>
              </w:rPr>
              <w:t>(</w:t>
            </w:r>
            <w:r w:rsidRPr="5CC36EA2" w:rsidR="0074585F">
              <w:rPr>
                <w:rFonts w:ascii="Calibri" w:hAnsi="Calibri" w:cs="Calibri"/>
              </w:rPr>
              <w:t>3</w:t>
            </w:r>
            <w:r w:rsidRPr="5CC36EA2" w:rsidR="00EA40BF">
              <w:rPr>
                <w:rFonts w:ascii="Calibri" w:hAnsi="Calibri" w:cs="Calibri"/>
              </w:rPr>
              <w:t xml:space="preserve">), </w:t>
            </w:r>
            <w:r w:rsidRPr="5CC36EA2" w:rsidR="0074585F">
              <w:rPr>
                <w:rFonts w:ascii="Calibri" w:hAnsi="Calibri" w:cs="Calibri"/>
              </w:rPr>
              <w:t>86-98.</w:t>
            </w:r>
          </w:p>
          <w:p w:rsidRPr="00C3745E" w:rsidR="0074585F" w:rsidP="6547996E" w:rsidRDefault="11E33B4E" w14:paraId="300F9B55" w14:textId="29866151">
            <w:pPr>
              <w:numPr>
                <w:ilvl w:val="0"/>
                <w:numId w:val="6"/>
              </w:numPr>
              <w:rPr>
                <w:rFonts w:ascii="Calibri" w:hAnsi="Calibri" w:cs="Calibri"/>
                <w:color w:val="auto"/>
                <w:shd w:val="clear" w:color="auto" w:fill="FFFAF0"/>
              </w:rPr>
            </w:pPr>
            <w:r w:rsidRPr="6547996E" w:rsidR="11E33B4E">
              <w:rPr>
                <w:rFonts w:ascii="Calibri" w:hAnsi="Calibri" w:eastAsia="Open Sans" w:cs="Open Sans"/>
                <w:color w:val="auto"/>
              </w:rPr>
              <w:t xml:space="preserve">Rutar, S., </w:t>
            </w:r>
            <w:r w:rsidRPr="6547996E" w:rsidR="00EA40BF">
              <w:rPr>
                <w:rFonts w:ascii="Calibri" w:hAnsi="Calibri" w:eastAsia="Open Sans" w:cs="Open Sans"/>
                <w:color w:val="auto"/>
              </w:rPr>
              <w:t>in</w:t>
            </w:r>
            <w:r w:rsidRPr="6547996E" w:rsidR="11E33B4E">
              <w:rPr>
                <w:rFonts w:ascii="Calibri" w:hAnsi="Calibri" w:eastAsia="Open Sans" w:cs="Open Sans"/>
                <w:color w:val="auto"/>
              </w:rPr>
              <w:t xml:space="preserve"> Štemberger, T. (2018). Med manipulacijo in participacijo otrok v vrtcih: ocena vzgojiteljev in pomočnikov vzgojiteljev</w:t>
            </w:r>
            <w:r w:rsidRPr="6547996E" w:rsidR="00EA40BF">
              <w:rPr>
                <w:rFonts w:ascii="Calibri" w:hAnsi="Calibri" w:eastAsia="Open Sans" w:cs="Open Sans"/>
                <w:color w:val="auto"/>
              </w:rPr>
              <w:t xml:space="preserve">. </w:t>
            </w:r>
            <w:r w:rsidRPr="6547996E" w:rsidR="11E33B4E">
              <w:rPr>
                <w:rFonts w:ascii="Calibri" w:hAnsi="Calibri" w:eastAsia="Open Sans" w:cs="Open Sans"/>
                <w:i w:val="1"/>
                <w:iCs w:val="1"/>
                <w:color w:val="auto"/>
              </w:rPr>
              <w:t xml:space="preserve">Sodobna </w:t>
            </w:r>
            <w:r w:rsidRPr="6547996E" w:rsidR="00AA4767">
              <w:rPr>
                <w:rFonts w:ascii="Calibri" w:hAnsi="Calibri" w:eastAsia="Open Sans" w:cs="Open Sans"/>
                <w:i w:val="1"/>
                <w:iCs w:val="1"/>
                <w:color w:val="auto"/>
              </w:rPr>
              <w:t>p</w:t>
            </w:r>
            <w:r w:rsidRPr="6547996E" w:rsidR="11E33B4E">
              <w:rPr>
                <w:rFonts w:ascii="Calibri" w:hAnsi="Calibri" w:eastAsia="Open Sans" w:cs="Open Sans"/>
                <w:i w:val="1"/>
                <w:iCs w:val="1"/>
                <w:color w:val="auto"/>
              </w:rPr>
              <w:t>edagogika</w:t>
            </w:r>
            <w:r w:rsidRPr="6547996E" w:rsidR="11E33B4E">
              <w:rPr>
                <w:rFonts w:ascii="Calibri" w:hAnsi="Calibri" w:eastAsia="Open Sans" w:cs="Open Sans"/>
                <w:color w:val="auto"/>
              </w:rPr>
              <w:t xml:space="preserve">, </w:t>
            </w:r>
            <w:r w:rsidRPr="6547996E" w:rsidR="11E33B4E">
              <w:rPr>
                <w:rFonts w:ascii="Calibri" w:hAnsi="Calibri" w:eastAsia="Open Sans" w:cs="Open Sans"/>
                <w:i w:val="1"/>
                <w:iCs w:val="1"/>
                <w:color w:val="auto"/>
              </w:rPr>
              <w:t>69</w:t>
            </w:r>
            <w:r w:rsidRPr="6547996E" w:rsidR="11E33B4E">
              <w:rPr>
                <w:rFonts w:ascii="Calibri" w:hAnsi="Calibri" w:eastAsia="Open Sans" w:cs="Open Sans"/>
                <w:color w:val="auto"/>
              </w:rPr>
              <w:t>(1), 28-43</w:t>
            </w:r>
            <w:r w:rsidRPr="6547996E" w:rsidR="00EA40BF">
              <w:rPr>
                <w:rFonts w:ascii="Calibri" w:hAnsi="Calibri" w:eastAsia="Open Sans" w:cs="Open Sans"/>
                <w:color w:val="auto"/>
              </w:rPr>
              <w:t>.</w:t>
            </w:r>
          </w:p>
        </w:tc>
      </w:tr>
    </w:tbl>
    <w:p w:rsidRPr="00C3745E" w:rsidR="00842331" w:rsidRDefault="00842331" w14:paraId="0727D065" w14:textId="77777777">
      <w:pPr>
        <w:rPr>
          <w:rFonts w:ascii="Calibri" w:hAnsi="Calibri"/>
        </w:rPr>
      </w:pPr>
    </w:p>
    <w:sectPr w:rsidRPr="00C3745E" w:rsidR="00842331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1283B"/>
    <w:multiLevelType w:val="hybridMultilevel"/>
    <w:tmpl w:val="1E2271A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46760B"/>
    <w:multiLevelType w:val="hybridMultilevel"/>
    <w:tmpl w:val="B93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654577"/>
    <w:multiLevelType w:val="hybridMultilevel"/>
    <w:tmpl w:val="6AD4D1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64F5254"/>
    <w:multiLevelType w:val="hybridMultilevel"/>
    <w:tmpl w:val="6E1203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E657FE"/>
    <w:multiLevelType w:val="hybridMultilevel"/>
    <w:tmpl w:val="820437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6342E51"/>
    <w:multiLevelType w:val="hybridMultilevel"/>
    <w:tmpl w:val="332C79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FD0392"/>
    <w:multiLevelType w:val="hybridMultilevel"/>
    <w:tmpl w:val="978C82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2CB7D97"/>
    <w:multiLevelType w:val="hybridMultilevel"/>
    <w:tmpl w:val="2C7017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D00A0B0"/>
    <w:multiLevelType w:val="hybridMultilevel"/>
    <w:tmpl w:val="D50CEAE4"/>
    <w:lvl w:ilvl="0" w:tplc="BABE98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A6A7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3422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FADC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AE77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08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7093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F6B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60C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E744B46"/>
    <w:multiLevelType w:val="hybridMultilevel"/>
    <w:tmpl w:val="9BE63858"/>
    <w:lvl w:ilvl="0" w:tplc="FC222FCC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spacing w:val="-2"/>
        <w:position w:val="0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2149E"/>
    <w:multiLevelType w:val="hybridMultilevel"/>
    <w:tmpl w:val="288030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910530A"/>
    <w:multiLevelType w:val="hybridMultilevel"/>
    <w:tmpl w:val="E5CC80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91F2615"/>
    <w:multiLevelType w:val="hybridMultilevel"/>
    <w:tmpl w:val="83F4BF2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95F0A09"/>
    <w:multiLevelType w:val="hybridMultilevel"/>
    <w:tmpl w:val="43ACB2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9A4624F"/>
    <w:multiLevelType w:val="hybridMultilevel"/>
    <w:tmpl w:val="8A6A97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BD322DC"/>
    <w:multiLevelType w:val="hybridMultilevel"/>
    <w:tmpl w:val="20E675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7"/>
  </w:num>
  <w:num w:numId="5">
    <w:abstractNumId w:val="5"/>
  </w:num>
  <w:num w:numId="6">
    <w:abstractNumId w:val="10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11"/>
  </w:num>
  <w:num w:numId="12">
    <w:abstractNumId w:val="15"/>
  </w:num>
  <w:num w:numId="13">
    <w:abstractNumId w:val="12"/>
  </w:num>
  <w:num w:numId="14">
    <w:abstractNumId w:val="16"/>
  </w:num>
  <w:num w:numId="15">
    <w:abstractNumId w:val="1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85F"/>
    <w:rsid w:val="002E5C03"/>
    <w:rsid w:val="005343C8"/>
    <w:rsid w:val="005F5AF4"/>
    <w:rsid w:val="0064353D"/>
    <w:rsid w:val="00686A9E"/>
    <w:rsid w:val="0074585F"/>
    <w:rsid w:val="00842331"/>
    <w:rsid w:val="00AA4767"/>
    <w:rsid w:val="00B43200"/>
    <w:rsid w:val="00B600C7"/>
    <w:rsid w:val="00C3745E"/>
    <w:rsid w:val="00C77AAF"/>
    <w:rsid w:val="00DC9AB4"/>
    <w:rsid w:val="00EA40BF"/>
    <w:rsid w:val="00F0545C"/>
    <w:rsid w:val="00F42C86"/>
    <w:rsid w:val="02781DD0"/>
    <w:rsid w:val="04940437"/>
    <w:rsid w:val="0560408B"/>
    <w:rsid w:val="0812706E"/>
    <w:rsid w:val="0846F5D4"/>
    <w:rsid w:val="0A50E724"/>
    <w:rsid w:val="0D8CBC45"/>
    <w:rsid w:val="11E33B4E"/>
    <w:rsid w:val="12E3B5DE"/>
    <w:rsid w:val="1CC8AAD6"/>
    <w:rsid w:val="1D0FBE76"/>
    <w:rsid w:val="237EFFFA"/>
    <w:rsid w:val="26B5C0A7"/>
    <w:rsid w:val="3A969CD1"/>
    <w:rsid w:val="3AF4D665"/>
    <w:rsid w:val="3E88ECC5"/>
    <w:rsid w:val="43955BA7"/>
    <w:rsid w:val="45F5F630"/>
    <w:rsid w:val="4600AAEC"/>
    <w:rsid w:val="4A33EDDD"/>
    <w:rsid w:val="4BCA7A8B"/>
    <w:rsid w:val="4E841D99"/>
    <w:rsid w:val="4FD08251"/>
    <w:rsid w:val="52842BBD"/>
    <w:rsid w:val="5CC36EA2"/>
    <w:rsid w:val="60C140B1"/>
    <w:rsid w:val="63832407"/>
    <w:rsid w:val="6547996E"/>
    <w:rsid w:val="6A485909"/>
    <w:rsid w:val="6C03F358"/>
    <w:rsid w:val="70BE3C1E"/>
    <w:rsid w:val="77460654"/>
    <w:rsid w:val="78C94E03"/>
    <w:rsid w:val="7A65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5817C"/>
  <w15:chartTrackingRefBased/>
  <w15:docId w15:val="{A3C1D1BA-1E2C-4475-B054-BB7EAC9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74585F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74585F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uiPriority w:val="9"/>
    <w:rsid w:val="0074585F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74585F"/>
    <w:rPr>
      <w:color w:val="0000FF"/>
      <w:u w:val="single"/>
    </w:rPr>
  </w:style>
  <w:style w:type="paragraph" w:styleId="Vnos" w:customStyle="1">
    <w:name w:val="Vnos"/>
    <w:basedOn w:val="Navaden"/>
    <w:rsid w:val="0074585F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74585F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character" w:styleId="apple-converted-space" w:customStyle="1">
    <w:name w:val="apple-converted-space"/>
    <w:basedOn w:val="Privzetapisavaodstavka"/>
    <w:rsid w:val="0074585F"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5F5AF4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DA7198D-B218-4B28-BFB0-7638C1E40A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514720-87AB-4072-9509-12FB7E02FAA9}"/>
</file>

<file path=customXml/itemProps3.xml><?xml version="1.0" encoding="utf-8"?>
<ds:datastoreItem xmlns:ds="http://schemas.openxmlformats.org/officeDocument/2006/customXml" ds:itemID="{2FCF07AC-4A19-4E04-B787-0756EA55CB43}"/>
</file>

<file path=customXml/itemProps4.xml><?xml version="1.0" encoding="utf-8"?>
<ds:datastoreItem xmlns:ds="http://schemas.openxmlformats.org/officeDocument/2006/customXml" ds:itemID="{7052B041-6973-4838-BD30-D7D42D9201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Nastja Cotič</cp:lastModifiedBy>
  <cp:revision>4</cp:revision>
  <dcterms:created xsi:type="dcterms:W3CDTF">2023-11-01T06:34:00Z</dcterms:created>
  <dcterms:modified xsi:type="dcterms:W3CDTF">2023-11-07T09:05:43Z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16408200</vt:r8>
  </property>
</Properties>
</file>